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818"/>
        <w:gridCol w:w="1327"/>
        <w:gridCol w:w="1193"/>
        <w:gridCol w:w="787"/>
        <w:gridCol w:w="540"/>
        <w:gridCol w:w="1260"/>
        <w:gridCol w:w="2160"/>
      </w:tblGrid>
      <w:tr w:rsidR="00450D48" w:rsidRPr="001E08B9" w14:paraId="17D96C2D" w14:textId="77777777" w:rsidTr="00405AD6">
        <w:trPr>
          <w:trHeight w:val="530"/>
        </w:trPr>
        <w:tc>
          <w:tcPr>
            <w:tcW w:w="1080" w:type="dxa"/>
          </w:tcPr>
          <w:p w14:paraId="55328918" w14:textId="3F5E5846" w:rsidR="00855B1E" w:rsidRPr="00206775" w:rsidRDefault="001170BB" w:rsidP="004216C7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36"/>
                <w:szCs w:val="40"/>
              </w:rPr>
            </w:pPr>
            <w:r w:rsidRPr="00206775">
              <w:rPr>
                <w:rFonts w:ascii="Garamond" w:eastAsia="Times New Roman" w:hAnsi="Garamond" w:cs="Arial"/>
                <w:b/>
                <w:sz w:val="36"/>
                <w:szCs w:val="40"/>
              </w:rPr>
              <w:t xml:space="preserve">Cie- </w:t>
            </w:r>
            <w:r w:rsidR="007B2578">
              <w:rPr>
                <w:rFonts w:ascii="Garamond" w:eastAsia="Times New Roman" w:hAnsi="Garamond" w:cs="Arial"/>
                <w:b/>
                <w:sz w:val="36"/>
                <w:szCs w:val="40"/>
              </w:rPr>
              <w:t>108</w:t>
            </w:r>
          </w:p>
        </w:tc>
        <w:tc>
          <w:tcPr>
            <w:tcW w:w="9085" w:type="dxa"/>
            <w:gridSpan w:val="7"/>
          </w:tcPr>
          <w:p w14:paraId="0EC238DF" w14:textId="77777777" w:rsidR="00B56730" w:rsidRPr="00206775" w:rsidRDefault="00855B1E" w:rsidP="00B56730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36"/>
                <w:szCs w:val="40"/>
              </w:rPr>
            </w:pPr>
            <w:r w:rsidRPr="00206775">
              <w:rPr>
                <w:rFonts w:ascii="Garamond" w:eastAsia="Times New Roman" w:hAnsi="Garamond" w:cs="Arial"/>
                <w:b/>
                <w:sz w:val="36"/>
                <w:szCs w:val="40"/>
              </w:rPr>
              <w:t>Bekno</w:t>
            </w:r>
            <w:r w:rsidR="00B56730" w:rsidRPr="00206775">
              <w:rPr>
                <w:rFonts w:ascii="Garamond" w:eastAsia="Times New Roman" w:hAnsi="Garamond" w:cs="Arial"/>
                <w:b/>
                <w:sz w:val="36"/>
                <w:szCs w:val="40"/>
              </w:rPr>
              <w:t>pt verslag Commissie vergadering</w:t>
            </w:r>
          </w:p>
          <w:p w14:paraId="4C0C8865" w14:textId="2D459B42" w:rsidR="00855B1E" w:rsidRPr="00206775" w:rsidRDefault="00C910CD" w:rsidP="00C910CD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Cie-</w:t>
            </w:r>
            <w:r w:rsidR="007B2578">
              <w:rPr>
                <w:rFonts w:ascii="Garamond" w:eastAsia="Times New Roman" w:hAnsi="Garamond" w:cs="Arial"/>
                <w:b/>
                <w:sz w:val="24"/>
                <w:szCs w:val="24"/>
              </w:rPr>
              <w:t>108</w:t>
            </w:r>
            <w:r w:rsidR="00C31A22"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/ </w:t>
            </w:r>
            <w:r w:rsidR="009C4D81">
              <w:rPr>
                <w:rFonts w:ascii="Garamond" w:eastAsia="Times New Roman" w:hAnsi="Garamond" w:cs="Arial"/>
                <w:b/>
                <w:sz w:val="24"/>
                <w:szCs w:val="24"/>
              </w:rPr>
              <w:t>CvR Arbeidsomstandighedenwet 2019</w:t>
            </w:r>
            <w:r w:rsidR="00D96C76"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 </w:t>
            </w:r>
            <w:r w:rsidR="00BA39D2"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/ </w:t>
            </w:r>
            <w:r w:rsidR="001170BB"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0</w:t>
            </w:r>
            <w:r w:rsidR="007B2578">
              <w:rPr>
                <w:rFonts w:ascii="Garamond" w:eastAsia="Times New Roman" w:hAnsi="Garamond" w:cs="Arial"/>
                <w:b/>
                <w:sz w:val="24"/>
                <w:szCs w:val="24"/>
              </w:rPr>
              <w:t>2-</w:t>
            </w:r>
            <w:r w:rsidR="001410CB"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202</w:t>
            </w:r>
            <w:r w:rsid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6</w:t>
            </w:r>
          </w:p>
        </w:tc>
      </w:tr>
      <w:tr w:rsidR="00450D48" w:rsidRPr="001E08B9" w14:paraId="307666F1" w14:textId="77777777" w:rsidTr="00405AD6">
        <w:trPr>
          <w:trHeight w:val="863"/>
        </w:trPr>
        <w:tc>
          <w:tcPr>
            <w:tcW w:w="2898" w:type="dxa"/>
            <w:gridSpan w:val="2"/>
            <w:tcBorders>
              <w:top w:val="single" w:sz="4" w:space="0" w:color="auto"/>
            </w:tcBorders>
          </w:tcPr>
          <w:p w14:paraId="0B17B9E4" w14:textId="77777777" w:rsidR="006350D7" w:rsidRPr="00206775" w:rsidRDefault="006350D7" w:rsidP="001503B5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Naam Vaste Commissie</w:t>
            </w:r>
          </w:p>
        </w:tc>
        <w:tc>
          <w:tcPr>
            <w:tcW w:w="7267" w:type="dxa"/>
            <w:gridSpan w:val="6"/>
            <w:tcBorders>
              <w:top w:val="single" w:sz="4" w:space="0" w:color="auto"/>
            </w:tcBorders>
          </w:tcPr>
          <w:p w14:paraId="28431481" w14:textId="3A95F813" w:rsidR="006350D7" w:rsidRPr="00206775" w:rsidRDefault="006350D7" w:rsidP="00931ABD">
            <w:pPr>
              <w:spacing w:before="100" w:beforeAutospacing="1" w:after="100" w:afterAutospacing="1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</w:tr>
      <w:tr w:rsidR="00450D48" w:rsidRPr="001E08B9" w14:paraId="46A8E948" w14:textId="77777777" w:rsidTr="00AF7D67">
        <w:trPr>
          <w:trHeight w:val="710"/>
        </w:trPr>
        <w:tc>
          <w:tcPr>
            <w:tcW w:w="2898" w:type="dxa"/>
            <w:gridSpan w:val="2"/>
            <w:tcBorders>
              <w:top w:val="single" w:sz="4" w:space="0" w:color="auto"/>
            </w:tcBorders>
          </w:tcPr>
          <w:p w14:paraId="4957E95E" w14:textId="77777777" w:rsidR="006350D7" w:rsidRPr="00206775" w:rsidRDefault="006350D7" w:rsidP="001503B5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Commissie van Rapporteurs</w:t>
            </w:r>
          </w:p>
        </w:tc>
        <w:tc>
          <w:tcPr>
            <w:tcW w:w="7267" w:type="dxa"/>
            <w:gridSpan w:val="6"/>
          </w:tcPr>
          <w:p w14:paraId="4CA08F5E" w14:textId="07E454D7" w:rsidR="009D704B" w:rsidRPr="00206775" w:rsidRDefault="009C4D81" w:rsidP="00BA39D2">
            <w:pPr>
              <w:tabs>
                <w:tab w:val="left" w:pos="103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Voor de ontwerpwet houdende bepalingen ter verbetering van de Arbeidsomstandigheden (Arbeidsomstandighedenwet 2019)</w:t>
            </w:r>
          </w:p>
        </w:tc>
      </w:tr>
      <w:tr w:rsidR="00450D48" w:rsidRPr="001E08B9" w14:paraId="3060A393" w14:textId="77777777" w:rsidTr="00405AD6">
        <w:trPr>
          <w:trHeight w:val="332"/>
        </w:trPr>
        <w:tc>
          <w:tcPr>
            <w:tcW w:w="2898" w:type="dxa"/>
            <w:gridSpan w:val="2"/>
          </w:tcPr>
          <w:p w14:paraId="590A4AB8" w14:textId="77777777" w:rsidR="006350D7" w:rsidRPr="00206775" w:rsidRDefault="006350D7" w:rsidP="00A778AD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Datum</w:t>
            </w:r>
          </w:p>
        </w:tc>
        <w:tc>
          <w:tcPr>
            <w:tcW w:w="7267" w:type="dxa"/>
            <w:gridSpan w:val="6"/>
          </w:tcPr>
          <w:p w14:paraId="7AE14D55" w14:textId="1E8C8D5A" w:rsidR="006350D7" w:rsidRPr="00206775" w:rsidRDefault="0051608F" w:rsidP="00726C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B2191C">
              <w:rPr>
                <w:rFonts w:ascii="Garamond" w:eastAsia="Times New Roman" w:hAnsi="Garamond" w:cs="Arial"/>
                <w:sz w:val="24"/>
                <w:szCs w:val="24"/>
              </w:rPr>
              <w:t>Vrij</w:t>
            </w:r>
            <w:r w:rsidR="00206775" w:rsidRPr="00B2191C">
              <w:rPr>
                <w:rFonts w:ascii="Garamond" w:eastAsia="Times New Roman" w:hAnsi="Garamond" w:cs="Arial"/>
                <w:sz w:val="24"/>
                <w:szCs w:val="24"/>
              </w:rPr>
              <w:t>dag</w:t>
            </w:r>
            <w:r w:rsidR="00AF351B" w:rsidRPr="00B2191C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AF351B">
              <w:rPr>
                <w:rFonts w:ascii="Garamond" w:eastAsia="Times New Roman" w:hAnsi="Garamond" w:cs="Arial"/>
                <w:sz w:val="24"/>
                <w:szCs w:val="24"/>
              </w:rPr>
              <w:t xml:space="preserve">29 </w:t>
            </w:r>
            <w:r w:rsidR="009C4D81">
              <w:rPr>
                <w:rFonts w:ascii="Garamond" w:eastAsia="Times New Roman" w:hAnsi="Garamond" w:cs="Arial"/>
                <w:sz w:val="24"/>
                <w:szCs w:val="24"/>
              </w:rPr>
              <w:t xml:space="preserve">mei </w:t>
            </w:r>
            <w:r w:rsidR="00C910CD" w:rsidRPr="00206775">
              <w:rPr>
                <w:rFonts w:ascii="Garamond" w:eastAsia="Times New Roman" w:hAnsi="Garamond" w:cs="Arial"/>
                <w:sz w:val="24"/>
                <w:szCs w:val="24"/>
              </w:rPr>
              <w:t>2026</w:t>
            </w:r>
          </w:p>
        </w:tc>
      </w:tr>
      <w:tr w:rsidR="00450D48" w:rsidRPr="001E08B9" w14:paraId="36FECFEE" w14:textId="77777777" w:rsidTr="00A778AD">
        <w:trPr>
          <w:trHeight w:val="260"/>
        </w:trPr>
        <w:tc>
          <w:tcPr>
            <w:tcW w:w="2898" w:type="dxa"/>
            <w:gridSpan w:val="2"/>
          </w:tcPr>
          <w:p w14:paraId="06701540" w14:textId="77777777" w:rsidR="00A778AD" w:rsidRPr="00206775" w:rsidRDefault="00A778AD" w:rsidP="004216C7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Uitgeschreven voor</w:t>
            </w:r>
          </w:p>
        </w:tc>
        <w:tc>
          <w:tcPr>
            <w:tcW w:w="7267" w:type="dxa"/>
            <w:gridSpan w:val="6"/>
          </w:tcPr>
          <w:p w14:paraId="14EBD95F" w14:textId="5CB90806" w:rsidR="00A778AD" w:rsidRPr="00206775" w:rsidRDefault="00AF351B" w:rsidP="00044FD7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10.00u</w:t>
            </w:r>
          </w:p>
        </w:tc>
      </w:tr>
      <w:tr w:rsidR="00450D48" w:rsidRPr="001E08B9" w14:paraId="0D197A26" w14:textId="77777777" w:rsidTr="00405AD6">
        <w:trPr>
          <w:trHeight w:val="332"/>
        </w:trPr>
        <w:tc>
          <w:tcPr>
            <w:tcW w:w="2898" w:type="dxa"/>
            <w:gridSpan w:val="2"/>
          </w:tcPr>
          <w:p w14:paraId="687B9CB3" w14:textId="77777777" w:rsidR="00A778AD" w:rsidRPr="00206775" w:rsidRDefault="00A778AD" w:rsidP="004216C7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Aanvangstijd</w:t>
            </w:r>
          </w:p>
        </w:tc>
        <w:tc>
          <w:tcPr>
            <w:tcW w:w="7267" w:type="dxa"/>
            <w:gridSpan w:val="6"/>
          </w:tcPr>
          <w:p w14:paraId="6937648E" w14:textId="06B25EA0" w:rsidR="00A778AD" w:rsidRPr="00206775" w:rsidRDefault="00456328" w:rsidP="0045632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sz w:val="24"/>
                <w:szCs w:val="24"/>
              </w:rPr>
              <w:t>1</w:t>
            </w:r>
            <w:r w:rsidR="00A62D0C">
              <w:rPr>
                <w:rFonts w:ascii="Garamond" w:eastAsia="Times New Roman" w:hAnsi="Garamond" w:cs="Arial"/>
                <w:sz w:val="24"/>
                <w:szCs w:val="24"/>
              </w:rPr>
              <w:t>0.33u</w:t>
            </w:r>
          </w:p>
        </w:tc>
      </w:tr>
      <w:tr w:rsidR="00450D48" w:rsidRPr="001E08B9" w14:paraId="30086B81" w14:textId="77777777" w:rsidTr="00405AD6">
        <w:trPr>
          <w:trHeight w:val="251"/>
        </w:trPr>
        <w:tc>
          <w:tcPr>
            <w:tcW w:w="2898" w:type="dxa"/>
            <w:gridSpan w:val="2"/>
          </w:tcPr>
          <w:p w14:paraId="256FC020" w14:textId="77777777" w:rsidR="006350D7" w:rsidRPr="00206775" w:rsidRDefault="006350D7" w:rsidP="004216C7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Plaats</w:t>
            </w:r>
          </w:p>
        </w:tc>
        <w:tc>
          <w:tcPr>
            <w:tcW w:w="7267" w:type="dxa"/>
            <w:gridSpan w:val="6"/>
          </w:tcPr>
          <w:p w14:paraId="4B2A4791" w14:textId="359F5A84" w:rsidR="006350D7" w:rsidRPr="00206775" w:rsidRDefault="00A62D0C" w:rsidP="004216C7">
            <w:pPr>
              <w:tabs>
                <w:tab w:val="left" w:pos="1070"/>
              </w:tabs>
              <w:spacing w:after="0" w:line="30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Vergaderzaal DNA</w:t>
            </w:r>
          </w:p>
        </w:tc>
      </w:tr>
      <w:tr w:rsidR="00450D48" w:rsidRPr="001E08B9" w14:paraId="6C9F0080" w14:textId="77777777" w:rsidTr="00405AD6">
        <w:trPr>
          <w:trHeight w:val="584"/>
        </w:trPr>
        <w:tc>
          <w:tcPr>
            <w:tcW w:w="2898" w:type="dxa"/>
            <w:gridSpan w:val="2"/>
          </w:tcPr>
          <w:p w14:paraId="4E1107EF" w14:textId="77777777" w:rsidR="006350D7" w:rsidRPr="00206775" w:rsidRDefault="006350D7" w:rsidP="004216C7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Onderwerp</w:t>
            </w:r>
          </w:p>
          <w:p w14:paraId="7E6A2E04" w14:textId="77777777" w:rsidR="006350D7" w:rsidRPr="00206775" w:rsidRDefault="006350D7" w:rsidP="004216C7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7267" w:type="dxa"/>
            <w:gridSpan w:val="6"/>
          </w:tcPr>
          <w:p w14:paraId="4A74599F" w14:textId="4DB1260C" w:rsidR="006350D7" w:rsidRPr="00206775" w:rsidRDefault="008945E0" w:rsidP="001E08B9">
            <w:pPr>
              <w:tabs>
                <w:tab w:val="left" w:pos="4310"/>
              </w:tabs>
              <w:jc w:val="both"/>
              <w:rPr>
                <w:rFonts w:ascii="Garamond" w:eastAsia="Times New Roman" w:hAnsi="Garamond" w:cs="Arial"/>
                <w:bCs/>
                <w:sz w:val="24"/>
                <w:szCs w:val="24"/>
              </w:rPr>
            </w:pP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B</w:t>
            </w:r>
            <w:r w:rsidR="00C00543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espre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king </w:t>
            </w:r>
            <w:r w:rsidR="004C6DBD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van de o</w:t>
            </w:r>
            <w:r w:rsidR="0051608F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ntwerpwet Arbeidomstandigheden met stakeholders</w:t>
            </w:r>
          </w:p>
        </w:tc>
      </w:tr>
      <w:tr w:rsidR="00450D48" w:rsidRPr="001E08B9" w14:paraId="26DE8602" w14:textId="77777777" w:rsidTr="00405AD6">
        <w:trPr>
          <w:trHeight w:val="620"/>
        </w:trPr>
        <w:tc>
          <w:tcPr>
            <w:tcW w:w="2898" w:type="dxa"/>
            <w:gridSpan w:val="2"/>
          </w:tcPr>
          <w:p w14:paraId="2AE3233D" w14:textId="77777777" w:rsidR="006350D7" w:rsidRPr="00206775" w:rsidRDefault="00716847" w:rsidP="004216C7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DNA- deskundigen</w:t>
            </w:r>
          </w:p>
          <w:p w14:paraId="66CBB4FF" w14:textId="77777777" w:rsidR="006350D7" w:rsidRPr="00206775" w:rsidRDefault="006350D7" w:rsidP="004216C7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7267" w:type="dxa"/>
            <w:gridSpan w:val="6"/>
          </w:tcPr>
          <w:p w14:paraId="7B66A9DF" w14:textId="47C21A0A" w:rsidR="00726CB5" w:rsidRDefault="00456328" w:rsidP="001503B5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Cs/>
                <w:sz w:val="24"/>
                <w:szCs w:val="24"/>
              </w:rPr>
              <w:t>Dhr. m</w:t>
            </w:r>
            <w:r w:rsidR="00716847" w:rsidRPr="00206775">
              <w:rPr>
                <w:rFonts w:ascii="Garamond" w:eastAsia="Times New Roman" w:hAnsi="Garamond" w:cs="Arial"/>
                <w:bCs/>
                <w:sz w:val="24"/>
                <w:szCs w:val="24"/>
              </w:rPr>
              <w:t>r. B. Sariredjo</w:t>
            </w:r>
            <w:r w:rsidRPr="00206775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– </w:t>
            </w:r>
            <w:r w:rsidR="009C4D81">
              <w:rPr>
                <w:rFonts w:ascii="Garamond" w:eastAsia="Times New Roman" w:hAnsi="Garamond" w:cs="Arial"/>
                <w:bCs/>
                <w:sz w:val="24"/>
                <w:szCs w:val="24"/>
              </w:rPr>
              <w:t>a</w:t>
            </w:r>
            <w:r w:rsidR="007523D5">
              <w:rPr>
                <w:rFonts w:ascii="Garamond" w:eastAsia="Times New Roman" w:hAnsi="Garamond" w:cs="Arial"/>
                <w:bCs/>
                <w:sz w:val="24"/>
                <w:szCs w:val="24"/>
              </w:rPr>
              <w:t>fwezig met bericht</w:t>
            </w:r>
          </w:p>
          <w:p w14:paraId="10C44C36" w14:textId="724DE91B" w:rsidR="009C4D81" w:rsidRDefault="009C4D81" w:rsidP="001503B5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</w:rPr>
              <w:t>Dhr. R. Ramdaras LLB LEG – afwezig met bericht</w:t>
            </w:r>
          </w:p>
          <w:p w14:paraId="200D7E17" w14:textId="5911C594" w:rsidR="0051608F" w:rsidRPr="00B2191C" w:rsidRDefault="0051608F" w:rsidP="001503B5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</w:rPr>
            </w:pP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Mw. mr. M. Jodha – aanwezig </w:t>
            </w:r>
          </w:p>
          <w:p w14:paraId="2C8FC49A" w14:textId="3ADADBC5" w:rsidR="00456328" w:rsidRPr="00206775" w:rsidRDefault="00716847" w:rsidP="001503B5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Cs/>
                <w:sz w:val="24"/>
                <w:szCs w:val="24"/>
              </w:rPr>
              <w:t>Mw. S. Li</w:t>
            </w:r>
            <w:r w:rsidR="00456328" w:rsidRPr="00206775">
              <w:rPr>
                <w:rFonts w:ascii="Garamond" w:eastAsia="Times New Roman" w:hAnsi="Garamond" w:cs="Arial"/>
                <w:bCs/>
                <w:sz w:val="24"/>
                <w:szCs w:val="24"/>
              </w:rPr>
              <w:t>no MBA Innovati</w:t>
            </w:r>
            <w:r w:rsidRPr="00206775">
              <w:rPr>
                <w:rFonts w:ascii="Garamond" w:eastAsia="Arial" w:hAnsi="Garamond"/>
                <w:sz w:val="24"/>
              </w:rPr>
              <w:t>e</w:t>
            </w:r>
            <w:r w:rsidR="00835D5B" w:rsidRPr="00206775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&amp; Technologie </w:t>
            </w:r>
            <w:r w:rsidR="001E08B9" w:rsidRPr="00552186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– </w:t>
            </w:r>
            <w:r w:rsidR="00835D5B" w:rsidRPr="00206775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</w:t>
            </w:r>
            <w:r w:rsidR="009C4D81">
              <w:rPr>
                <w:rFonts w:ascii="Garamond" w:eastAsia="Times New Roman" w:hAnsi="Garamond" w:cs="Arial"/>
                <w:bCs/>
                <w:sz w:val="24"/>
                <w:szCs w:val="24"/>
              </w:rPr>
              <w:t>a</w:t>
            </w:r>
            <w:r w:rsidR="00835D5B" w:rsidRPr="00206775">
              <w:rPr>
                <w:rFonts w:ascii="Garamond" w:eastAsia="Times New Roman" w:hAnsi="Garamond" w:cs="Arial"/>
                <w:bCs/>
                <w:sz w:val="24"/>
                <w:szCs w:val="24"/>
              </w:rPr>
              <w:t>an</w:t>
            </w:r>
            <w:r w:rsidR="00456328" w:rsidRPr="00206775">
              <w:rPr>
                <w:rFonts w:ascii="Garamond" w:eastAsia="Times New Roman" w:hAnsi="Garamond" w:cs="Arial"/>
                <w:bCs/>
                <w:sz w:val="24"/>
                <w:szCs w:val="24"/>
              </w:rPr>
              <w:t>wezig</w:t>
            </w:r>
          </w:p>
          <w:p w14:paraId="227613B3" w14:textId="33E19E00" w:rsidR="009E16CE" w:rsidRPr="00206775" w:rsidRDefault="009E16CE" w:rsidP="001503B5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Cs/>
                <w:sz w:val="24"/>
                <w:szCs w:val="24"/>
              </w:rPr>
              <w:t>Mw.</w:t>
            </w:r>
            <w:r w:rsidR="00206775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</w:t>
            </w:r>
            <w:r w:rsidR="009C4D81">
              <w:rPr>
                <w:rFonts w:ascii="Garamond" w:eastAsia="Times New Roman" w:hAnsi="Garamond" w:cs="Arial"/>
                <w:bCs/>
                <w:sz w:val="24"/>
                <w:szCs w:val="24"/>
              </w:rPr>
              <w:t>M. Kastierie MPA BSc</w:t>
            </w:r>
            <w:r w:rsidR="0051608F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–</w:t>
            </w:r>
            <w:r w:rsidR="009C4D81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aanwezig</w:t>
            </w:r>
            <w:r w:rsidR="0051608F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</w:t>
            </w:r>
            <w:r w:rsidR="009C4D81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</w:t>
            </w:r>
          </w:p>
        </w:tc>
      </w:tr>
      <w:tr w:rsidR="00450D48" w:rsidRPr="001E08B9" w14:paraId="61DF996C" w14:textId="77777777" w:rsidTr="00804275">
        <w:trPr>
          <w:trHeight w:val="64"/>
        </w:trPr>
        <w:tc>
          <w:tcPr>
            <w:tcW w:w="2898" w:type="dxa"/>
            <w:gridSpan w:val="2"/>
          </w:tcPr>
          <w:p w14:paraId="41C7B53F" w14:textId="77777777" w:rsidR="003D3C42" w:rsidRPr="00206775" w:rsidRDefault="003D3C42" w:rsidP="004216C7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7267" w:type="dxa"/>
            <w:gridSpan w:val="6"/>
          </w:tcPr>
          <w:p w14:paraId="25810668" w14:textId="77777777" w:rsidR="003D3C42" w:rsidRPr="00206775" w:rsidRDefault="003D3C42" w:rsidP="00931AB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</w:tr>
      <w:tr w:rsidR="00450D48" w:rsidRPr="001E08B9" w14:paraId="3E04187F" w14:textId="77777777" w:rsidTr="00405AD6">
        <w:trPr>
          <w:cantSplit/>
          <w:trHeight w:val="746"/>
        </w:trPr>
        <w:tc>
          <w:tcPr>
            <w:tcW w:w="2898" w:type="dxa"/>
            <w:gridSpan w:val="2"/>
            <w:tcBorders>
              <w:right w:val="single" w:sz="4" w:space="0" w:color="auto"/>
            </w:tcBorders>
          </w:tcPr>
          <w:p w14:paraId="5A0DB5AD" w14:textId="77777777" w:rsidR="00855B1E" w:rsidRPr="00206775" w:rsidRDefault="00855B1E" w:rsidP="004216C7">
            <w:pPr>
              <w:spacing w:after="0" w:line="300" w:lineRule="auto"/>
              <w:rPr>
                <w:rStyle w:val="PlaceholderText"/>
                <w:rFonts w:ascii="Garamond" w:hAnsi="Garamond" w:cs="Arial"/>
                <w:color w:val="auto"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Commissieleden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14:paraId="5AFF87D6" w14:textId="77777777" w:rsidR="00855B1E" w:rsidRPr="00206775" w:rsidRDefault="00855B1E" w:rsidP="00855B1E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Aanwezig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180AFC5A" w14:textId="77777777" w:rsidR="00855B1E" w:rsidRPr="00206775" w:rsidRDefault="00855B1E" w:rsidP="004216C7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Afwezig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14:paraId="787FD9D7" w14:textId="77777777" w:rsidR="00855B1E" w:rsidRPr="00206775" w:rsidRDefault="00855B1E" w:rsidP="004216C7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Met bericht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BD50271" w14:textId="77777777" w:rsidR="00855B1E" w:rsidRPr="00206775" w:rsidRDefault="00855B1E" w:rsidP="004216C7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Zonder bericht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15CB9447" w14:textId="77777777" w:rsidR="00855B1E" w:rsidRPr="00206775" w:rsidRDefault="00855B1E" w:rsidP="004216C7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Reden Afwezigheid</w:t>
            </w:r>
          </w:p>
        </w:tc>
      </w:tr>
      <w:tr w:rsidR="00450D48" w:rsidRPr="001E08B9" w14:paraId="677C6A90" w14:textId="77777777" w:rsidTr="00804275">
        <w:trPr>
          <w:cantSplit/>
          <w:trHeight w:val="611"/>
        </w:trPr>
        <w:tc>
          <w:tcPr>
            <w:tcW w:w="2898" w:type="dxa"/>
            <w:gridSpan w:val="2"/>
            <w:tcBorders>
              <w:right w:val="single" w:sz="4" w:space="0" w:color="auto"/>
            </w:tcBorders>
          </w:tcPr>
          <w:p w14:paraId="3E2C9C86" w14:textId="7C6DC1A7" w:rsidR="005D5B22" w:rsidRPr="00206775" w:rsidRDefault="00716847" w:rsidP="00AF7D67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hAnsi="Garamond" w:cs="Arial"/>
                <w:b/>
                <w:iCs/>
                <w:sz w:val="24"/>
                <w:szCs w:val="24"/>
              </w:rPr>
              <w:t>Mw. S.</w:t>
            </w:r>
            <w:r w:rsidR="001E08B9">
              <w:rPr>
                <w:rFonts w:ascii="Garamond" w:hAnsi="Garamond" w:cs="Arial"/>
                <w:b/>
                <w:iCs/>
                <w:sz w:val="24"/>
                <w:szCs w:val="24"/>
              </w:rPr>
              <w:t xml:space="preserve"> </w:t>
            </w:r>
            <w:r w:rsidRPr="00206775">
              <w:rPr>
                <w:rFonts w:ascii="Garamond" w:hAnsi="Garamond" w:cs="Arial"/>
                <w:b/>
                <w:iCs/>
                <w:sz w:val="24"/>
                <w:szCs w:val="24"/>
              </w:rPr>
              <w:t>Afonsoewa (Vz.)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14:paraId="507D9918" w14:textId="77777777" w:rsidR="005D5B22" w:rsidRPr="00206775" w:rsidRDefault="00716847" w:rsidP="005D5B22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☒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7D671471" w14:textId="77777777" w:rsidR="005D5B22" w:rsidRPr="00206775" w:rsidRDefault="001503B5" w:rsidP="005D5B22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14:paraId="76883460" w14:textId="77777777" w:rsidR="005D5B22" w:rsidRPr="00206775" w:rsidRDefault="001503B5" w:rsidP="005D5B22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24E347E" w14:textId="77777777" w:rsidR="005D5B22" w:rsidRPr="00206775" w:rsidRDefault="001503B5" w:rsidP="005D5B22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D40BC15" w14:textId="77777777" w:rsidR="005D5B22" w:rsidRPr="00206775" w:rsidRDefault="005D5B22" w:rsidP="005D5B22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</w:tr>
      <w:tr w:rsidR="00450D48" w:rsidRPr="001E08B9" w14:paraId="4AFF39A5" w14:textId="77777777" w:rsidTr="00B9431C">
        <w:trPr>
          <w:cantSplit/>
          <w:trHeight w:val="800"/>
        </w:trPr>
        <w:tc>
          <w:tcPr>
            <w:tcW w:w="2898" w:type="dxa"/>
            <w:gridSpan w:val="2"/>
            <w:tcBorders>
              <w:right w:val="single" w:sz="4" w:space="0" w:color="auto"/>
            </w:tcBorders>
          </w:tcPr>
          <w:p w14:paraId="2B10F6BF" w14:textId="3BF99246" w:rsidR="00716B13" w:rsidRPr="00206775" w:rsidRDefault="007523D5" w:rsidP="00B9431C">
            <w:pPr>
              <w:spacing w:after="200" w:line="480" w:lineRule="auto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779BF">
              <w:rPr>
                <w:rFonts w:ascii="Garamond" w:hAnsi="Garamond" w:cs="Arial"/>
                <w:b/>
                <w:sz w:val="24"/>
                <w:szCs w:val="24"/>
              </w:rPr>
              <w:t>D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h</w:t>
            </w:r>
            <w:r w:rsidR="00716847" w:rsidRPr="00206775">
              <w:rPr>
                <w:rFonts w:ascii="Garamond" w:hAnsi="Garamond" w:cs="Arial"/>
                <w:b/>
                <w:sz w:val="24"/>
                <w:szCs w:val="24"/>
              </w:rPr>
              <w:t>r. drs. R. Mohan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14:paraId="44D6CE76" w14:textId="773B59E0" w:rsidR="00716B13" w:rsidRPr="00206775" w:rsidRDefault="00A62D0C" w:rsidP="00B9431C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7FBB4CDF" w14:textId="470E93A0" w:rsidR="00716B13" w:rsidRPr="00206775" w:rsidRDefault="009C4D81" w:rsidP="009C4D81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     </w:t>
            </w:r>
            <w:r w:rsidR="00A62D0C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 </w:t>
            </w:r>
            <w:r w:rsidR="00A62D0C"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☒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14:paraId="4F80F634" w14:textId="3BE656AA" w:rsidR="00716B13" w:rsidRPr="00206775" w:rsidRDefault="009B7FAC" w:rsidP="00B9431C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☒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1721803" w14:textId="0D04EF24" w:rsidR="00716B13" w:rsidRPr="00206775" w:rsidRDefault="00206775" w:rsidP="00B9431C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10FECE1" w14:textId="466C9F9B" w:rsidR="00716B13" w:rsidRPr="00206775" w:rsidRDefault="00716B13" w:rsidP="00B9431C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</w:tr>
      <w:tr w:rsidR="00450D48" w:rsidRPr="001E08B9" w14:paraId="49888900" w14:textId="77777777" w:rsidTr="00804275">
        <w:trPr>
          <w:cantSplit/>
          <w:trHeight w:val="620"/>
        </w:trPr>
        <w:tc>
          <w:tcPr>
            <w:tcW w:w="2898" w:type="dxa"/>
            <w:gridSpan w:val="2"/>
            <w:tcBorders>
              <w:right w:val="single" w:sz="4" w:space="0" w:color="auto"/>
            </w:tcBorders>
          </w:tcPr>
          <w:p w14:paraId="3C535AD7" w14:textId="77777777" w:rsidR="00273E42" w:rsidRPr="00206775" w:rsidRDefault="00971A86" w:rsidP="00D96C76">
            <w:pPr>
              <w:pStyle w:val="NoSpacing"/>
              <w:jc w:val="both"/>
              <w:rPr>
                <w:rFonts w:ascii="Garamond" w:hAnsi="Garamond" w:cs="Arial"/>
                <w:b/>
                <w:sz w:val="24"/>
                <w:szCs w:val="24"/>
                <w:lang w:val="nl-NL"/>
              </w:rPr>
            </w:pPr>
            <w:r w:rsidRPr="00206775">
              <w:rPr>
                <w:rFonts w:ascii="Garamond" w:hAnsi="Garamond" w:cs="Arial"/>
                <w:b/>
                <w:sz w:val="24"/>
                <w:szCs w:val="24"/>
                <w:lang w:val="nl-NL"/>
              </w:rPr>
              <w:t>Mw. J. Vreedzaam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14:paraId="64D0B329" w14:textId="6B2A32E1" w:rsidR="00273E42" w:rsidRPr="00206775" w:rsidRDefault="009508B2" w:rsidP="00273E42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3576098E" w14:textId="46C01397" w:rsidR="00273E42" w:rsidRPr="00206775" w:rsidRDefault="009508B2" w:rsidP="00273E42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☒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14:paraId="0C596860" w14:textId="0DF2C6C5" w:rsidR="00273E42" w:rsidRPr="00206775" w:rsidRDefault="009B7FAC" w:rsidP="00273E42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☒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D05F1E8" w14:textId="450B9840" w:rsidR="00273E42" w:rsidRPr="00206775" w:rsidRDefault="00273E42" w:rsidP="00273E42">
            <w:pPr>
              <w:rPr>
                <w:rFonts w:ascii="Garamond" w:hAnsi="Garamond"/>
                <w:sz w:val="24"/>
                <w:szCs w:val="24"/>
              </w:rPr>
            </w:pPr>
            <w:r w:rsidRPr="00206775">
              <w:rPr>
                <w:rFonts w:ascii="Garamond" w:eastAsia="MS Gothic" w:hAnsi="Garamond" w:cs="Arial"/>
                <w:b/>
                <w:sz w:val="24"/>
                <w:szCs w:val="24"/>
              </w:rPr>
              <w:t xml:space="preserve">    </w:t>
            </w:r>
            <w:r w:rsidR="00206775">
              <w:rPr>
                <w:rFonts w:ascii="Garamond" w:eastAsia="MS Gothic" w:hAnsi="Garamond" w:cs="Arial"/>
                <w:b/>
                <w:sz w:val="24"/>
                <w:szCs w:val="24"/>
              </w:rPr>
              <w:t xml:space="preserve">   </w:t>
            </w:r>
            <w:r w:rsidR="006F0D8D"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81E329D" w14:textId="77777777" w:rsidR="00273E42" w:rsidRPr="00206775" w:rsidRDefault="00273E42" w:rsidP="00273E42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</w:tr>
      <w:tr w:rsidR="00450D48" w:rsidRPr="001E08B9" w14:paraId="0076CEB5" w14:textId="77777777" w:rsidTr="00804275">
        <w:trPr>
          <w:cantSplit/>
          <w:trHeight w:val="485"/>
        </w:trPr>
        <w:tc>
          <w:tcPr>
            <w:tcW w:w="2898" w:type="dxa"/>
            <w:gridSpan w:val="2"/>
            <w:tcBorders>
              <w:right w:val="single" w:sz="4" w:space="0" w:color="auto"/>
            </w:tcBorders>
          </w:tcPr>
          <w:p w14:paraId="15FCA848" w14:textId="77777777" w:rsidR="00405AD6" w:rsidRPr="00206775" w:rsidRDefault="00971A86" w:rsidP="00D96C76">
            <w:pPr>
              <w:spacing w:after="200" w:line="480" w:lineRule="auto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hAnsi="Garamond" w:cs="Arial"/>
                <w:b/>
                <w:sz w:val="24"/>
                <w:szCs w:val="24"/>
              </w:rPr>
              <w:t>Mw. C. Sabajo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14:paraId="18D09F7C" w14:textId="10B1A9A6" w:rsidR="00405AD6" w:rsidRPr="00206775" w:rsidRDefault="00FC4594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16831CE9" w14:textId="0B598220" w:rsidR="00405AD6" w:rsidRPr="00206775" w:rsidRDefault="00FC4594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☒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14:paraId="3EF8C759" w14:textId="1F12F001" w:rsidR="00405AD6" w:rsidRPr="00206775" w:rsidRDefault="00206775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9047DB7" w14:textId="74F63AB9" w:rsidR="00405AD6" w:rsidRPr="00206775" w:rsidRDefault="009B7FAC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☒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C57D442" w14:textId="44A7378B" w:rsidR="00405AD6" w:rsidRPr="00206775" w:rsidRDefault="00405AD6" w:rsidP="00405AD6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</w:tr>
      <w:tr w:rsidR="00450D48" w:rsidRPr="001E08B9" w14:paraId="4ABB38EF" w14:textId="77777777" w:rsidTr="00804275">
        <w:trPr>
          <w:cantSplit/>
          <w:trHeight w:val="449"/>
        </w:trPr>
        <w:tc>
          <w:tcPr>
            <w:tcW w:w="2898" w:type="dxa"/>
            <w:gridSpan w:val="2"/>
            <w:tcBorders>
              <w:right w:val="single" w:sz="4" w:space="0" w:color="auto"/>
            </w:tcBorders>
          </w:tcPr>
          <w:p w14:paraId="68E4AA6D" w14:textId="77777777" w:rsidR="00405AD6" w:rsidRPr="00206775" w:rsidRDefault="00971A86" w:rsidP="00D96C76">
            <w:pPr>
              <w:spacing w:after="200" w:line="480" w:lineRule="auto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Mw. dr. A. Jarbandhan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14:paraId="276B0C0A" w14:textId="0CC11C87" w:rsidR="00405AD6" w:rsidRPr="00206775" w:rsidRDefault="009508B2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50B9A4E9" w14:textId="1C7126FD" w:rsidR="00405AD6" w:rsidRPr="00206775" w:rsidRDefault="009508B2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☒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14:paraId="7CF87135" w14:textId="18E4A9FD" w:rsidR="00405AD6" w:rsidRPr="00206775" w:rsidRDefault="009B7FAC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☒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21BF40A" w14:textId="77777777" w:rsidR="00405AD6" w:rsidRPr="00206775" w:rsidRDefault="003E1CB6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56E1226" w14:textId="7299845D" w:rsidR="00405AD6" w:rsidRPr="00206775" w:rsidRDefault="00405AD6" w:rsidP="00405AD6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</w:tr>
      <w:tr w:rsidR="00450D48" w:rsidRPr="001E08B9" w14:paraId="104E05BA" w14:textId="77777777" w:rsidTr="00804275">
        <w:trPr>
          <w:cantSplit/>
          <w:trHeight w:val="683"/>
        </w:trPr>
        <w:tc>
          <w:tcPr>
            <w:tcW w:w="2898" w:type="dxa"/>
            <w:gridSpan w:val="2"/>
            <w:tcBorders>
              <w:right w:val="single" w:sz="4" w:space="0" w:color="auto"/>
            </w:tcBorders>
          </w:tcPr>
          <w:p w14:paraId="0B840FB4" w14:textId="34BDBA33" w:rsidR="00405AD6" w:rsidRPr="00206775" w:rsidRDefault="004D149F" w:rsidP="00AF7D67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7523D5" w:rsidRPr="00E779BF">
              <w:rPr>
                <w:rFonts w:ascii="Garamond" w:hAnsi="Garamond" w:cs="Arial"/>
                <w:b/>
                <w:sz w:val="24"/>
                <w:szCs w:val="24"/>
              </w:rPr>
              <w:t>Dh</w:t>
            </w:r>
            <w:r w:rsidR="00971A86" w:rsidRPr="00E779BF">
              <w:rPr>
                <w:rFonts w:ascii="Garamond" w:hAnsi="Garamond" w:cs="Arial"/>
                <w:b/>
                <w:sz w:val="24"/>
                <w:szCs w:val="24"/>
              </w:rPr>
              <w:t xml:space="preserve">r. </w:t>
            </w:r>
            <w:r w:rsidR="00971A86" w:rsidRPr="00206775">
              <w:rPr>
                <w:rFonts w:ascii="Garamond" w:hAnsi="Garamond" w:cs="Arial"/>
                <w:b/>
                <w:sz w:val="24"/>
                <w:szCs w:val="24"/>
              </w:rPr>
              <w:t>E. Sampie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14:paraId="645B2EED" w14:textId="30709852" w:rsidR="00405AD6" w:rsidRPr="00206775" w:rsidRDefault="00FC4594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☒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19241F54" w14:textId="579449B0" w:rsidR="00405AD6" w:rsidRPr="00206775" w:rsidRDefault="00206775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14:paraId="19D29C34" w14:textId="77777777" w:rsidR="00405AD6" w:rsidRPr="00206775" w:rsidRDefault="003E2C98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FBF43B1" w14:textId="4A88A283" w:rsidR="00405AD6" w:rsidRPr="00206775" w:rsidRDefault="00206775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2794BE1C" w14:textId="77777777" w:rsidR="00405AD6" w:rsidRPr="00206775" w:rsidRDefault="00405AD6" w:rsidP="00405AD6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</w:tr>
      <w:tr w:rsidR="00450D48" w:rsidRPr="001E08B9" w14:paraId="2E5BCD44" w14:textId="77777777" w:rsidTr="00804275">
        <w:trPr>
          <w:cantSplit/>
          <w:trHeight w:val="683"/>
        </w:trPr>
        <w:tc>
          <w:tcPr>
            <w:tcW w:w="2898" w:type="dxa"/>
            <w:gridSpan w:val="2"/>
            <w:tcBorders>
              <w:right w:val="single" w:sz="4" w:space="0" w:color="auto"/>
            </w:tcBorders>
          </w:tcPr>
          <w:p w14:paraId="1C3E63F9" w14:textId="019E80A6" w:rsidR="004D149F" w:rsidRPr="00206775" w:rsidRDefault="006F0D8D" w:rsidP="004D149F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7523D5" w:rsidRPr="00E779BF">
              <w:rPr>
                <w:rFonts w:ascii="Garamond" w:hAnsi="Garamond" w:cs="Arial"/>
                <w:b/>
                <w:sz w:val="24"/>
                <w:szCs w:val="24"/>
              </w:rPr>
              <w:t>Dh</w:t>
            </w:r>
            <w:r w:rsidR="00971A86" w:rsidRPr="00E779BF">
              <w:rPr>
                <w:rFonts w:ascii="Garamond" w:hAnsi="Garamond" w:cs="Arial"/>
                <w:b/>
                <w:sz w:val="24"/>
                <w:szCs w:val="24"/>
              </w:rPr>
              <w:t>r</w:t>
            </w:r>
            <w:r w:rsidR="00971A86" w:rsidRPr="00206775">
              <w:rPr>
                <w:rFonts w:ascii="Garamond" w:hAnsi="Garamond" w:cs="Arial"/>
                <w:b/>
                <w:sz w:val="24"/>
                <w:szCs w:val="24"/>
              </w:rPr>
              <w:t>. drs. J. Pawiroredjo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14:paraId="208E122A" w14:textId="77777777" w:rsidR="004D149F" w:rsidRPr="00206775" w:rsidRDefault="00456328" w:rsidP="004D149F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055B8C69" w14:textId="77777777" w:rsidR="004D149F" w:rsidRPr="00206775" w:rsidRDefault="00456328" w:rsidP="004D149F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☒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14:paraId="24263FA2" w14:textId="77777777" w:rsidR="004D149F" w:rsidRPr="00206775" w:rsidRDefault="003E2C98" w:rsidP="004D149F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A63F920" w14:textId="77777777" w:rsidR="004D149F" w:rsidRPr="00206775" w:rsidRDefault="003E2C98" w:rsidP="004D149F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☒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18592136" w14:textId="77777777" w:rsidR="004D149F" w:rsidRPr="00206775" w:rsidRDefault="004D149F" w:rsidP="004D149F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</w:tr>
      <w:tr w:rsidR="00450D48" w:rsidRPr="001E08B9" w14:paraId="1CBCEB46" w14:textId="77777777" w:rsidTr="00804275">
        <w:trPr>
          <w:cantSplit/>
          <w:trHeight w:val="683"/>
        </w:trPr>
        <w:tc>
          <w:tcPr>
            <w:tcW w:w="2898" w:type="dxa"/>
            <w:gridSpan w:val="2"/>
            <w:tcBorders>
              <w:right w:val="single" w:sz="4" w:space="0" w:color="auto"/>
            </w:tcBorders>
          </w:tcPr>
          <w:p w14:paraId="12DE6978" w14:textId="77777777" w:rsidR="00AB2696" w:rsidRPr="00206775" w:rsidRDefault="00AB2696" w:rsidP="00AF7D67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14:paraId="7980EA2C" w14:textId="77777777" w:rsidR="00AB2696" w:rsidRPr="00206775" w:rsidRDefault="00AB2696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61A4820F" w14:textId="77777777" w:rsidR="00AB2696" w:rsidRPr="00206775" w:rsidRDefault="00AB2696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14:paraId="7F1E5ED3" w14:textId="77777777" w:rsidR="00AB2696" w:rsidRPr="00206775" w:rsidRDefault="00AB2696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B28BBA3" w14:textId="77777777" w:rsidR="00AB2696" w:rsidRPr="00206775" w:rsidRDefault="00AB2696" w:rsidP="00405AD6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74B34722" w14:textId="77777777" w:rsidR="00AB2696" w:rsidRPr="00206775" w:rsidRDefault="00AB2696" w:rsidP="00405AD6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</w:tr>
      <w:tr w:rsidR="00450D48" w:rsidRPr="001E08B9" w14:paraId="50277F0A" w14:textId="77777777" w:rsidTr="00405AD6">
        <w:trPr>
          <w:cantSplit/>
          <w:trHeight w:val="683"/>
        </w:trPr>
        <w:tc>
          <w:tcPr>
            <w:tcW w:w="2898" w:type="dxa"/>
            <w:gridSpan w:val="2"/>
            <w:tcBorders>
              <w:right w:val="single" w:sz="4" w:space="0" w:color="auto"/>
            </w:tcBorders>
          </w:tcPr>
          <w:p w14:paraId="169AA317" w14:textId="77777777" w:rsidR="00405AD6" w:rsidRPr="00206775" w:rsidRDefault="00405AD6" w:rsidP="00405AD6">
            <w:pPr>
              <w:rPr>
                <w:rFonts w:ascii="Garamond" w:hAnsi="Garamond" w:cs="Arial"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Quorum?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</w:tcBorders>
          </w:tcPr>
          <w:p w14:paraId="456F67D8" w14:textId="07510088" w:rsidR="00405AD6" w:rsidRPr="00E779BF" w:rsidRDefault="00405AD6" w:rsidP="00B2191C">
            <w:pPr>
              <w:spacing w:after="0" w:line="30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E779BF">
              <w:rPr>
                <w:rFonts w:ascii="Garamond" w:eastAsia="Times New Roman" w:hAnsi="Garamond" w:cs="Arial"/>
                <w:b/>
                <w:sz w:val="24"/>
                <w:szCs w:val="24"/>
              </w:rPr>
              <w:t>Ja</w:t>
            </w:r>
            <w:r w:rsidR="0069667D" w:rsidRPr="00E779BF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 </w:t>
            </w:r>
            <w:r w:rsidR="00B2191C"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</w:tcPr>
          <w:p w14:paraId="5DEFB60A" w14:textId="3E9ED628" w:rsidR="00405AD6" w:rsidRPr="00206775" w:rsidRDefault="00273E42" w:rsidP="00273E42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                   Neen</w:t>
            </w:r>
            <w:r w:rsidR="00B2191C" w:rsidRPr="00206775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☒</w:t>
            </w: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 </w:t>
            </w:r>
          </w:p>
        </w:tc>
      </w:tr>
      <w:tr w:rsidR="00450D48" w:rsidRPr="001E08B9" w14:paraId="56AA3F4E" w14:textId="77777777" w:rsidTr="00405AD6">
        <w:trPr>
          <w:trHeight w:val="593"/>
        </w:trPr>
        <w:tc>
          <w:tcPr>
            <w:tcW w:w="2898" w:type="dxa"/>
            <w:gridSpan w:val="2"/>
          </w:tcPr>
          <w:p w14:paraId="16418192" w14:textId="77777777" w:rsidR="001503B5" w:rsidRPr="00206775" w:rsidRDefault="00405AD6" w:rsidP="00405AD6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Arial" w:hAnsi="Garamond"/>
                <w:b/>
                <w:sz w:val="24"/>
              </w:rPr>
              <w:t xml:space="preserve">Vaste </w:t>
            </w: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Toehoorders </w:t>
            </w:r>
          </w:p>
          <w:p w14:paraId="6A1476D5" w14:textId="77777777" w:rsidR="00405AD6" w:rsidRPr="00206775" w:rsidRDefault="00405AD6" w:rsidP="00405AD6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(DNA-leden)</w:t>
            </w:r>
          </w:p>
        </w:tc>
        <w:tc>
          <w:tcPr>
            <w:tcW w:w="7267" w:type="dxa"/>
            <w:gridSpan w:val="6"/>
          </w:tcPr>
          <w:p w14:paraId="2E1FBD72" w14:textId="786F2F80" w:rsidR="00766B69" w:rsidRPr="00E779BF" w:rsidRDefault="007523D5" w:rsidP="00AC255D">
            <w:pPr>
              <w:pStyle w:val="ListParagraph"/>
              <w:numPr>
                <w:ilvl w:val="0"/>
                <w:numId w:val="10"/>
              </w:numPr>
              <w:spacing w:after="0" w:line="30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779BF">
              <w:rPr>
                <w:rFonts w:ascii="Garamond" w:eastAsia="Times New Roman" w:hAnsi="Garamond" w:cs="Arial"/>
                <w:sz w:val="24"/>
                <w:szCs w:val="24"/>
              </w:rPr>
              <w:t>Dh</w:t>
            </w:r>
            <w:r w:rsidR="00AC255D" w:rsidRPr="00E779BF">
              <w:rPr>
                <w:rFonts w:ascii="Garamond" w:eastAsia="Times New Roman" w:hAnsi="Garamond" w:cs="Arial"/>
                <w:sz w:val="24"/>
                <w:szCs w:val="24"/>
              </w:rPr>
              <w:t xml:space="preserve">r. mr. E. Jones LL.B – </w:t>
            </w:r>
            <w:r w:rsidR="00206775" w:rsidRPr="00E779BF">
              <w:rPr>
                <w:rFonts w:ascii="Garamond" w:eastAsia="Times New Roman" w:hAnsi="Garamond" w:cs="Arial"/>
                <w:sz w:val="24"/>
                <w:szCs w:val="24"/>
              </w:rPr>
              <w:t>a</w:t>
            </w:r>
            <w:r w:rsidR="00FC4594" w:rsidRPr="00E779BF">
              <w:rPr>
                <w:rFonts w:ascii="Garamond" w:eastAsia="Times New Roman" w:hAnsi="Garamond" w:cs="Arial"/>
                <w:sz w:val="24"/>
                <w:szCs w:val="24"/>
              </w:rPr>
              <w:t xml:space="preserve">fwezig </w:t>
            </w:r>
          </w:p>
          <w:p w14:paraId="12B37FC1" w14:textId="14A23625" w:rsidR="00971A86" w:rsidRPr="00E779BF" w:rsidRDefault="00971A86" w:rsidP="00AC255D">
            <w:pPr>
              <w:pStyle w:val="ListParagraph"/>
              <w:numPr>
                <w:ilvl w:val="0"/>
                <w:numId w:val="10"/>
              </w:numPr>
              <w:spacing w:after="0" w:line="300" w:lineRule="auto"/>
              <w:rPr>
                <w:rFonts w:ascii="Garamond" w:hAnsi="Garamond" w:cs="Arial"/>
                <w:bCs/>
                <w:iCs/>
                <w:sz w:val="24"/>
                <w:szCs w:val="24"/>
              </w:rPr>
            </w:pPr>
            <w:r w:rsidRPr="00E779BF">
              <w:rPr>
                <w:rFonts w:ascii="Garamond" w:eastAsia="Times New Roman" w:hAnsi="Garamond" w:cs="Arial"/>
                <w:sz w:val="24"/>
                <w:szCs w:val="24"/>
              </w:rPr>
              <w:t xml:space="preserve">Mw. </w:t>
            </w:r>
            <w:r w:rsidRPr="00E779BF">
              <w:rPr>
                <w:rFonts w:ascii="Garamond" w:hAnsi="Garamond" w:cs="Arial"/>
                <w:bCs/>
                <w:iCs/>
                <w:sz w:val="24"/>
                <w:szCs w:val="24"/>
              </w:rPr>
              <w:t>mr. C. Dijk</w:t>
            </w:r>
            <w:r w:rsidR="00AC255D" w:rsidRPr="00E779BF">
              <w:rPr>
                <w:rFonts w:ascii="Garamond" w:hAnsi="Garamond" w:cs="Arial"/>
                <w:bCs/>
                <w:iCs/>
                <w:sz w:val="24"/>
                <w:szCs w:val="24"/>
              </w:rPr>
              <w:t xml:space="preserve">steel MPH MS Bioethics- </w:t>
            </w:r>
            <w:r w:rsidR="00206775" w:rsidRPr="00E779BF">
              <w:rPr>
                <w:rFonts w:ascii="Garamond" w:hAnsi="Garamond" w:cs="Arial"/>
                <w:bCs/>
                <w:iCs/>
                <w:sz w:val="24"/>
                <w:szCs w:val="24"/>
              </w:rPr>
              <w:t>a</w:t>
            </w:r>
            <w:r w:rsidR="00AC255D" w:rsidRPr="00E779BF">
              <w:rPr>
                <w:rFonts w:ascii="Garamond" w:hAnsi="Garamond" w:cs="Arial"/>
                <w:bCs/>
                <w:iCs/>
                <w:sz w:val="24"/>
                <w:szCs w:val="24"/>
              </w:rPr>
              <w:t>fwezig</w:t>
            </w:r>
          </w:p>
          <w:p w14:paraId="0B38D194" w14:textId="6402C344" w:rsidR="00971A86" w:rsidRPr="00E779BF" w:rsidRDefault="00971A86" w:rsidP="00AC255D">
            <w:pPr>
              <w:pStyle w:val="ListParagraph"/>
              <w:numPr>
                <w:ilvl w:val="0"/>
                <w:numId w:val="10"/>
              </w:numPr>
              <w:spacing w:after="0" w:line="30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779BF">
              <w:rPr>
                <w:rFonts w:ascii="Garamond" w:eastAsia="Times New Roman" w:hAnsi="Garamond" w:cs="Arial"/>
                <w:sz w:val="24"/>
                <w:szCs w:val="24"/>
              </w:rPr>
              <w:t xml:space="preserve">Mw. T. Lösche </w:t>
            </w:r>
            <w:r w:rsidR="00AC255D" w:rsidRPr="00E779BF">
              <w:rPr>
                <w:rFonts w:ascii="Garamond" w:eastAsia="Times New Roman" w:hAnsi="Garamond" w:cs="Arial"/>
                <w:sz w:val="24"/>
                <w:szCs w:val="24"/>
              </w:rPr>
              <w:t>–</w:t>
            </w:r>
            <w:r w:rsidRPr="00E779BF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206775" w:rsidRPr="00E779BF">
              <w:rPr>
                <w:rFonts w:ascii="Garamond" w:eastAsia="Times New Roman" w:hAnsi="Garamond" w:cs="Arial"/>
                <w:sz w:val="24"/>
                <w:szCs w:val="24"/>
              </w:rPr>
              <w:t>a</w:t>
            </w:r>
            <w:r w:rsidRPr="00E779BF">
              <w:rPr>
                <w:rFonts w:ascii="Garamond" w:eastAsia="Times New Roman" w:hAnsi="Garamond" w:cs="Arial"/>
                <w:sz w:val="24"/>
                <w:szCs w:val="24"/>
              </w:rPr>
              <w:t>fwezig</w:t>
            </w:r>
          </w:p>
          <w:p w14:paraId="1DCCD2AA" w14:textId="3D55DDAF" w:rsidR="00971A86" w:rsidRPr="00E779BF" w:rsidRDefault="007523D5" w:rsidP="00AC255D">
            <w:pPr>
              <w:pStyle w:val="ListParagraph"/>
              <w:numPr>
                <w:ilvl w:val="0"/>
                <w:numId w:val="10"/>
              </w:numPr>
              <w:spacing w:after="0" w:line="30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779BF">
              <w:rPr>
                <w:rFonts w:ascii="Garamond" w:eastAsia="Times New Roman" w:hAnsi="Garamond" w:cs="Arial"/>
                <w:sz w:val="24"/>
                <w:szCs w:val="24"/>
              </w:rPr>
              <w:t>Dh</w:t>
            </w:r>
            <w:r w:rsidR="00971A86" w:rsidRPr="00E779BF">
              <w:rPr>
                <w:rFonts w:ascii="Garamond" w:eastAsia="Times New Roman" w:hAnsi="Garamond" w:cs="Arial"/>
                <w:sz w:val="24"/>
                <w:szCs w:val="24"/>
              </w:rPr>
              <w:t xml:space="preserve">r. M. Salarbaks </w:t>
            </w:r>
            <w:r w:rsidRPr="00E779BF">
              <w:rPr>
                <w:rFonts w:ascii="Garamond" w:eastAsia="Times New Roman" w:hAnsi="Garamond" w:cs="Arial"/>
                <w:sz w:val="24"/>
                <w:szCs w:val="24"/>
              </w:rPr>
              <w:t>BBA</w:t>
            </w:r>
            <w:r w:rsidR="00971A86" w:rsidRPr="00E779BF">
              <w:rPr>
                <w:rFonts w:ascii="Garamond" w:eastAsia="Times New Roman" w:hAnsi="Garamond" w:cs="Arial"/>
                <w:sz w:val="24"/>
                <w:szCs w:val="24"/>
              </w:rPr>
              <w:t xml:space="preserve">– </w:t>
            </w:r>
            <w:r w:rsidR="00FC4594" w:rsidRPr="00E779BF">
              <w:rPr>
                <w:rFonts w:ascii="Garamond" w:eastAsia="Times New Roman" w:hAnsi="Garamond" w:cs="Arial"/>
                <w:sz w:val="24"/>
                <w:szCs w:val="24"/>
              </w:rPr>
              <w:t xml:space="preserve">aanwezig </w:t>
            </w:r>
          </w:p>
          <w:p w14:paraId="0F47B4BB" w14:textId="2F3A8FE1" w:rsidR="00AC255D" w:rsidRPr="00E779BF" w:rsidRDefault="007523D5" w:rsidP="00206775">
            <w:pPr>
              <w:pStyle w:val="ListParagraph"/>
              <w:numPr>
                <w:ilvl w:val="0"/>
                <w:numId w:val="10"/>
              </w:numPr>
              <w:spacing w:after="0" w:line="30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779BF">
              <w:rPr>
                <w:rFonts w:ascii="Garamond" w:eastAsia="Times New Roman" w:hAnsi="Garamond" w:cs="Arial"/>
                <w:sz w:val="24"/>
                <w:szCs w:val="24"/>
              </w:rPr>
              <w:t>Dh</w:t>
            </w:r>
            <w:r w:rsidR="001C5789" w:rsidRPr="00E779BF">
              <w:rPr>
                <w:rFonts w:ascii="Garamond" w:eastAsia="Times New Roman" w:hAnsi="Garamond" w:cs="Arial"/>
                <w:sz w:val="24"/>
                <w:szCs w:val="24"/>
              </w:rPr>
              <w:t xml:space="preserve">r. mr. S. Betterson – </w:t>
            </w:r>
            <w:r w:rsidR="00206775" w:rsidRPr="00E779BF">
              <w:rPr>
                <w:rFonts w:ascii="Garamond" w:eastAsia="Times New Roman" w:hAnsi="Garamond" w:cs="Arial"/>
                <w:sz w:val="24"/>
                <w:szCs w:val="24"/>
              </w:rPr>
              <w:t>a</w:t>
            </w:r>
            <w:r w:rsidR="001C5789" w:rsidRPr="00E779BF">
              <w:rPr>
                <w:rFonts w:ascii="Garamond" w:eastAsia="Times New Roman" w:hAnsi="Garamond" w:cs="Arial"/>
                <w:sz w:val="24"/>
                <w:szCs w:val="24"/>
              </w:rPr>
              <w:t>f</w:t>
            </w:r>
            <w:r w:rsidR="00971A86" w:rsidRPr="00E779BF">
              <w:rPr>
                <w:rFonts w:ascii="Garamond" w:eastAsia="Times New Roman" w:hAnsi="Garamond" w:cs="Arial"/>
                <w:sz w:val="24"/>
                <w:szCs w:val="24"/>
              </w:rPr>
              <w:t>wez</w:t>
            </w:r>
            <w:r w:rsidR="001C5789" w:rsidRPr="00E779BF">
              <w:rPr>
                <w:rFonts w:ascii="Garamond" w:eastAsia="Arial" w:hAnsi="Garamond"/>
                <w:sz w:val="24"/>
              </w:rPr>
              <w:t>ig</w:t>
            </w:r>
          </w:p>
          <w:p w14:paraId="7724B7C0" w14:textId="525ED9F6" w:rsidR="00D70AA1" w:rsidRPr="00E779BF" w:rsidRDefault="007523D5" w:rsidP="00206775">
            <w:pPr>
              <w:pStyle w:val="ListParagraph"/>
              <w:numPr>
                <w:ilvl w:val="0"/>
                <w:numId w:val="10"/>
              </w:numPr>
              <w:spacing w:after="0" w:line="30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779BF">
              <w:rPr>
                <w:rFonts w:ascii="Garamond" w:eastAsia="Arial" w:hAnsi="Garamond"/>
                <w:sz w:val="24"/>
              </w:rPr>
              <w:t>Dh</w:t>
            </w:r>
            <w:r w:rsidR="00D70AA1" w:rsidRPr="00E779BF">
              <w:rPr>
                <w:rFonts w:ascii="Garamond" w:eastAsia="Arial" w:hAnsi="Garamond"/>
                <w:sz w:val="24"/>
              </w:rPr>
              <w:t>r. W. Joeloemsing</w:t>
            </w:r>
            <w:r w:rsidRPr="00E779BF">
              <w:rPr>
                <w:rFonts w:ascii="Garamond" w:eastAsia="Arial" w:hAnsi="Garamond"/>
                <w:sz w:val="24"/>
              </w:rPr>
              <w:t>h</w:t>
            </w:r>
            <w:r w:rsidR="00D70AA1" w:rsidRPr="00E779BF">
              <w:rPr>
                <w:rFonts w:ascii="Garamond" w:eastAsia="Arial" w:hAnsi="Garamond"/>
                <w:sz w:val="24"/>
              </w:rPr>
              <w:t xml:space="preserve">- </w:t>
            </w:r>
            <w:r w:rsidR="00760D27" w:rsidRPr="00E779BF">
              <w:rPr>
                <w:rFonts w:ascii="Garamond" w:eastAsia="Arial" w:hAnsi="Garamond"/>
                <w:sz w:val="24"/>
              </w:rPr>
              <w:t xml:space="preserve">afwezig </w:t>
            </w:r>
          </w:p>
        </w:tc>
      </w:tr>
      <w:tr w:rsidR="00450D48" w:rsidRPr="001E08B9" w14:paraId="12A9EEA5" w14:textId="77777777" w:rsidTr="00405AD6">
        <w:trPr>
          <w:trHeight w:val="575"/>
        </w:trPr>
        <w:tc>
          <w:tcPr>
            <w:tcW w:w="2898" w:type="dxa"/>
            <w:gridSpan w:val="2"/>
          </w:tcPr>
          <w:p w14:paraId="5C4B653B" w14:textId="77777777" w:rsidR="00405AD6" w:rsidRPr="00206775" w:rsidRDefault="00405AD6" w:rsidP="00405AD6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Genodigden </w:t>
            </w:r>
          </w:p>
        </w:tc>
        <w:tc>
          <w:tcPr>
            <w:tcW w:w="7267" w:type="dxa"/>
            <w:gridSpan w:val="6"/>
          </w:tcPr>
          <w:p w14:paraId="55DE1033" w14:textId="482DB5BE" w:rsidR="00F26C2D" w:rsidRPr="00B2191C" w:rsidRDefault="009508B2" w:rsidP="009508B2">
            <w:pPr>
              <w:pStyle w:val="ListParagraph"/>
              <w:numPr>
                <w:ilvl w:val="0"/>
                <w:numId w:val="13"/>
              </w:numPr>
              <w:tabs>
                <w:tab w:val="left" w:pos="2115"/>
              </w:tabs>
              <w:spacing w:after="0" w:line="300" w:lineRule="auto"/>
              <w:rPr>
                <w:rFonts w:ascii="Garamond" w:eastAsia="Times New Roman" w:hAnsi="Garamond" w:cs="Arial"/>
                <w:bCs/>
                <w:sz w:val="24"/>
                <w:szCs w:val="24"/>
              </w:rPr>
            </w:pP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De Minister</w:t>
            </w:r>
            <w:r w:rsidR="0051608F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van Volksgezondheid, 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Welzijn</w:t>
            </w:r>
            <w:r w:rsidR="0051608F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en Arbeid </w:t>
            </w:r>
            <w:r w:rsidR="00AA7572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(VWA) </w:t>
            </w:r>
            <w:r w:rsidR="00E779BF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-</w:t>
            </w:r>
            <w:r w:rsidR="0051608F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dhr. dr</w:t>
            </w:r>
            <w:r w:rsidR="0051608F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s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. A. Misiekaba</w:t>
            </w:r>
            <w:r w:rsidR="0051608F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–</w:t>
            </w:r>
            <w:r w:rsidR="00760D27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afwezig</w:t>
            </w:r>
            <w:r w:rsidR="0051608F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</w:t>
            </w:r>
            <w:r w:rsidR="00760D27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</w:t>
            </w:r>
          </w:p>
          <w:p w14:paraId="5ED5C485" w14:textId="5B10B721" w:rsidR="00760D27" w:rsidRPr="00B2191C" w:rsidRDefault="00760D27" w:rsidP="009508B2">
            <w:pPr>
              <w:pStyle w:val="ListParagraph"/>
              <w:numPr>
                <w:ilvl w:val="0"/>
                <w:numId w:val="13"/>
              </w:numPr>
              <w:tabs>
                <w:tab w:val="left" w:pos="2115"/>
              </w:tabs>
              <w:spacing w:after="0" w:line="300" w:lineRule="auto"/>
              <w:rPr>
                <w:rFonts w:ascii="Garamond" w:eastAsia="Times New Roman" w:hAnsi="Garamond" w:cs="Arial"/>
                <w:bCs/>
                <w:sz w:val="24"/>
                <w:szCs w:val="24"/>
              </w:rPr>
            </w:pP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De Onder-Minister Volksgezondheid</w:t>
            </w:r>
            <w:r w:rsidR="00AA7572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, Welzijn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en Arbeid – dhr. dr. R.</w:t>
            </w:r>
            <w:r w:rsidR="00AA7572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Jadnanansing</w:t>
            </w:r>
          </w:p>
          <w:p w14:paraId="7B683129" w14:textId="51174514" w:rsidR="00760D27" w:rsidRPr="00B2191C" w:rsidRDefault="00AA7572" w:rsidP="009508B2">
            <w:pPr>
              <w:pStyle w:val="ListParagraph"/>
              <w:numPr>
                <w:ilvl w:val="0"/>
                <w:numId w:val="13"/>
              </w:numPr>
              <w:tabs>
                <w:tab w:val="left" w:pos="2115"/>
              </w:tabs>
              <w:spacing w:after="0" w:line="300" w:lineRule="auto"/>
              <w:rPr>
                <w:rFonts w:ascii="Garamond" w:eastAsia="Times New Roman" w:hAnsi="Garamond" w:cs="Arial"/>
                <w:bCs/>
                <w:sz w:val="24"/>
                <w:szCs w:val="24"/>
              </w:rPr>
            </w:pP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De </w:t>
            </w:r>
            <w:r w:rsidR="00760D27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Wnd. Directeur Arbeid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</w:t>
            </w:r>
            <w:r w:rsidR="00760D27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-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</w:t>
            </w:r>
            <w:r w:rsidR="00760D27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dhr. mr. G. Piroe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</w:t>
            </w:r>
          </w:p>
          <w:p w14:paraId="28DDB5B1" w14:textId="04E367EC" w:rsidR="009508B2" w:rsidRPr="00B2191C" w:rsidRDefault="009508B2" w:rsidP="009508B2">
            <w:pPr>
              <w:pStyle w:val="ListParagraph"/>
              <w:numPr>
                <w:ilvl w:val="0"/>
                <w:numId w:val="13"/>
              </w:numPr>
              <w:tabs>
                <w:tab w:val="left" w:pos="2115"/>
              </w:tabs>
              <w:spacing w:after="0" w:line="300" w:lineRule="auto"/>
              <w:rPr>
                <w:rFonts w:ascii="Garamond" w:eastAsia="Times New Roman" w:hAnsi="Garamond" w:cs="Arial"/>
                <w:bCs/>
                <w:sz w:val="24"/>
                <w:szCs w:val="24"/>
              </w:rPr>
            </w:pP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Het Directoraat Arbeidsinspectie – de Inspecteur-Generaal dhr. R. Noredjo</w:t>
            </w:r>
            <w:r w:rsidR="00FE4512">
              <w:rPr>
                <w:rFonts w:ascii="Garamond" w:eastAsia="Times New Roman" w:hAnsi="Garamond" w:cs="Arial"/>
                <w:bCs/>
                <w:sz w:val="24"/>
                <w:szCs w:val="24"/>
              </w:rPr>
              <w:t>,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BSc</w:t>
            </w:r>
          </w:p>
          <w:p w14:paraId="0678FA54" w14:textId="30493E2F" w:rsidR="00152121" w:rsidRPr="00B2191C" w:rsidRDefault="00AA7572" w:rsidP="009508B2">
            <w:pPr>
              <w:pStyle w:val="ListParagraph"/>
              <w:numPr>
                <w:ilvl w:val="0"/>
                <w:numId w:val="13"/>
              </w:numPr>
              <w:tabs>
                <w:tab w:val="left" w:pos="2115"/>
              </w:tabs>
              <w:spacing w:after="0" w:line="300" w:lineRule="auto"/>
              <w:rPr>
                <w:rFonts w:ascii="Garamond" w:eastAsia="Times New Roman" w:hAnsi="Garamond" w:cs="Arial"/>
                <w:bCs/>
                <w:sz w:val="24"/>
                <w:szCs w:val="24"/>
              </w:rPr>
            </w:pP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Het </w:t>
            </w:r>
            <w:r w:rsidR="00152121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Wnd. hoofd Medisch Bureau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</w:t>
            </w:r>
            <w:r w:rsidR="00152121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-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 </w:t>
            </w:r>
            <w:r w:rsidR="00152121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dhr. J. Bharatt</w:t>
            </w:r>
            <w:r w:rsidR="00FE4512">
              <w:rPr>
                <w:rFonts w:ascii="Garamond" w:eastAsia="Times New Roman" w:hAnsi="Garamond" w:cs="Arial"/>
                <w:bCs/>
                <w:sz w:val="24"/>
                <w:szCs w:val="24"/>
              </w:rPr>
              <w:t>, LL.B</w:t>
            </w:r>
          </w:p>
          <w:p w14:paraId="2758A50F" w14:textId="77601665" w:rsidR="00152121" w:rsidRPr="00B2191C" w:rsidRDefault="00152121" w:rsidP="009508B2">
            <w:pPr>
              <w:pStyle w:val="ListParagraph"/>
              <w:numPr>
                <w:ilvl w:val="0"/>
                <w:numId w:val="13"/>
              </w:numPr>
              <w:tabs>
                <w:tab w:val="left" w:pos="2115"/>
              </w:tabs>
              <w:spacing w:after="0" w:line="300" w:lineRule="auto"/>
              <w:rPr>
                <w:rFonts w:ascii="Garamond" w:eastAsia="Times New Roman" w:hAnsi="Garamond" w:cs="Arial"/>
                <w:bCs/>
                <w:sz w:val="24"/>
                <w:szCs w:val="24"/>
              </w:rPr>
            </w:pP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Hoofd  Beleidsmedewerker- dhr. </w:t>
            </w:r>
            <w:r w:rsidR="00FE4512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mr. 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Pater R. </w:t>
            </w:r>
          </w:p>
          <w:p w14:paraId="4671B141" w14:textId="619E1E9A" w:rsidR="00152121" w:rsidRPr="00B2191C" w:rsidRDefault="00AA7572" w:rsidP="009508B2">
            <w:pPr>
              <w:pStyle w:val="ListParagraph"/>
              <w:numPr>
                <w:ilvl w:val="0"/>
                <w:numId w:val="13"/>
              </w:numPr>
              <w:tabs>
                <w:tab w:val="left" w:pos="2115"/>
              </w:tabs>
              <w:spacing w:after="0" w:line="300" w:lineRule="auto"/>
              <w:rPr>
                <w:rFonts w:ascii="Garamond" w:eastAsia="Times New Roman" w:hAnsi="Garamond" w:cs="Arial"/>
                <w:bCs/>
                <w:sz w:val="24"/>
                <w:szCs w:val="24"/>
              </w:rPr>
            </w:pP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Het </w:t>
            </w:r>
            <w:r w:rsidR="00152121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Hoofd </w:t>
            </w:r>
            <w:r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van de </w:t>
            </w:r>
            <w:r w:rsidR="00152121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 xml:space="preserve">afd. Wetgeving – mw. </w:t>
            </w:r>
            <w:r w:rsidR="00FE4512">
              <w:rPr>
                <w:rFonts w:ascii="Garamond" w:eastAsia="Times New Roman" w:hAnsi="Garamond" w:cs="Arial"/>
                <w:bCs/>
                <w:sz w:val="24"/>
                <w:szCs w:val="24"/>
              </w:rPr>
              <w:t>mr.</w:t>
            </w:r>
            <w:r w:rsidR="00152121" w:rsidRPr="00B2191C">
              <w:rPr>
                <w:rFonts w:ascii="Garamond" w:eastAsia="Times New Roman" w:hAnsi="Garamond" w:cs="Arial"/>
                <w:bCs/>
                <w:sz w:val="24"/>
                <w:szCs w:val="24"/>
              </w:rPr>
              <w:t>W. Lodik</w:t>
            </w:r>
          </w:p>
        </w:tc>
      </w:tr>
      <w:tr w:rsidR="00450D48" w:rsidRPr="001E08B9" w14:paraId="65E4E795" w14:textId="77777777" w:rsidTr="00405AD6">
        <w:trPr>
          <w:trHeight w:val="503"/>
        </w:trPr>
        <w:tc>
          <w:tcPr>
            <w:tcW w:w="2898" w:type="dxa"/>
            <w:gridSpan w:val="2"/>
          </w:tcPr>
          <w:p w14:paraId="1C34F63A" w14:textId="77777777" w:rsidR="00405AD6" w:rsidRPr="00206775" w:rsidRDefault="00405AD6" w:rsidP="00405AD6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Korte Inhoud</w:t>
            </w:r>
          </w:p>
          <w:p w14:paraId="36D6D115" w14:textId="77777777" w:rsidR="00405AD6" w:rsidRPr="00206775" w:rsidRDefault="00405AD6" w:rsidP="00405AD6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7267" w:type="dxa"/>
            <w:gridSpan w:val="6"/>
          </w:tcPr>
          <w:p w14:paraId="3114AAA9" w14:textId="77777777" w:rsidR="00FE4512" w:rsidRDefault="00FE4512" w:rsidP="00FE4512">
            <w:pPr>
              <w:spacing w:after="0" w:line="276" w:lineRule="auto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FE4512">
              <w:rPr>
                <w:rFonts w:ascii="Garamond" w:eastAsia="Times New Roman" w:hAnsi="Garamond" w:cs="Arial"/>
                <w:sz w:val="24"/>
                <w:szCs w:val="24"/>
              </w:rPr>
              <w:t xml:space="preserve">De Commissie van Rapporteurs (CvR) voor bovengenoemde ontwerpwet, onder voorzitterschap van mw. S. Afonsoewa, heeft op basis van de eerder gemaakte afspraken tijdens de eerste commissievergadering het Ministerie </w:t>
            </w:r>
            <w:r w:rsidRPr="00FE4512"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 xml:space="preserve">van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VWA </w:t>
            </w:r>
            <w:r w:rsidRPr="00FE4512">
              <w:rPr>
                <w:rFonts w:ascii="Garamond" w:eastAsia="Times New Roman" w:hAnsi="Garamond" w:cs="Arial"/>
                <w:sz w:val="24"/>
                <w:szCs w:val="24"/>
              </w:rPr>
              <w:t xml:space="preserve">uitgenodigd om van gedachten te wisselen over het voornoemde wetsontwerp. </w:t>
            </w:r>
          </w:p>
          <w:p w14:paraId="425DCDFB" w14:textId="77777777" w:rsidR="00FE4512" w:rsidRDefault="00FE4512" w:rsidP="00FE4512">
            <w:pPr>
              <w:spacing w:after="0" w:line="276" w:lineRule="auto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526E7C98" w14:textId="65B06D71" w:rsidR="00FE4512" w:rsidRPr="00B74F4E" w:rsidRDefault="00FE4512" w:rsidP="00FE4512">
            <w:pPr>
              <w:spacing w:after="0" w:line="276" w:lineRule="auto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FE4512">
              <w:rPr>
                <w:rFonts w:ascii="Garamond" w:eastAsia="Times New Roman" w:hAnsi="Garamond" w:cs="Arial"/>
                <w:sz w:val="24"/>
                <w:szCs w:val="24"/>
              </w:rPr>
              <w:t>Tijdens deze bespreking is uitvoerig ingegaan op de bevindingen.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Pr="00FE4512">
              <w:rPr>
                <w:rFonts w:ascii="Garamond" w:eastAsia="Times New Roman" w:hAnsi="Garamond" w:cs="Arial"/>
                <w:sz w:val="24"/>
                <w:szCs w:val="24"/>
              </w:rPr>
              <w:t>De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ze</w:t>
            </w:r>
            <w:r w:rsidRPr="00FE4512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ontwerpwet </w:t>
            </w:r>
            <w:r w:rsidRPr="00FE4512">
              <w:rPr>
                <w:rFonts w:ascii="Garamond" w:eastAsia="Times New Roman" w:hAnsi="Garamond" w:cs="Arial"/>
                <w:sz w:val="24"/>
                <w:szCs w:val="24"/>
              </w:rPr>
              <w:t xml:space="preserve">moet gekwalificeerd worden als een raamwet, hoewel daarin geen wezenlijke vernieuwingen zijn opgenomen. </w:t>
            </w:r>
            <w:r w:rsidRPr="00B74F4E">
              <w:rPr>
                <w:rFonts w:ascii="Garamond" w:eastAsia="Times New Roman" w:hAnsi="Garamond" w:cs="Arial"/>
                <w:sz w:val="24"/>
                <w:szCs w:val="24"/>
              </w:rPr>
              <w:t>De strekking van deze ontwerpwet is primair gericht op de vervanging van de bestaande Veiligheidswet. Voorgesteld is dat de Commissie voorafgaand aan de behandeling van deze ontwerpwet een Amendement zal indienen.</w:t>
            </w:r>
          </w:p>
          <w:p w14:paraId="6A1FED71" w14:textId="0A2D9555" w:rsidR="001707C7" w:rsidRPr="00B2191C" w:rsidRDefault="001707C7" w:rsidP="00E779BF">
            <w:pPr>
              <w:spacing w:after="0" w:line="276" w:lineRule="auto"/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450D48" w:rsidRPr="001E08B9" w14:paraId="6D5365E1" w14:textId="77777777" w:rsidTr="00A83021">
        <w:trPr>
          <w:trHeight w:val="1079"/>
        </w:trPr>
        <w:tc>
          <w:tcPr>
            <w:tcW w:w="2898" w:type="dxa"/>
            <w:gridSpan w:val="2"/>
          </w:tcPr>
          <w:p w14:paraId="19952FAD" w14:textId="77777777" w:rsidR="00405AD6" w:rsidRPr="00206775" w:rsidRDefault="00405AD6" w:rsidP="00405AD6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lastRenderedPageBreak/>
              <w:t>Besluiten</w:t>
            </w:r>
          </w:p>
          <w:p w14:paraId="0B52AC95" w14:textId="77777777" w:rsidR="00405AD6" w:rsidRPr="00206775" w:rsidRDefault="00405AD6" w:rsidP="00405AD6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7267" w:type="dxa"/>
            <w:gridSpan w:val="6"/>
          </w:tcPr>
          <w:p w14:paraId="14B16AE2" w14:textId="4C1F0E61" w:rsidR="00AA5510" w:rsidRDefault="002336C0" w:rsidP="00AA551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De CvR zal na het ontvangen van de schriftelijke feedbac</w:t>
            </w:r>
            <w:r w:rsidR="00916F95">
              <w:rPr>
                <w:rFonts w:ascii="Garamond" w:hAnsi="Garamond" w:cs="Arial"/>
                <w:sz w:val="24"/>
                <w:szCs w:val="24"/>
              </w:rPr>
              <w:t xml:space="preserve">k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van de </w:t>
            </w:r>
            <w:bookmarkStart w:id="0" w:name="_GoBack"/>
            <w:bookmarkEnd w:id="0"/>
            <w:r>
              <w:rPr>
                <w:rFonts w:ascii="Garamond" w:hAnsi="Garamond" w:cs="Arial"/>
                <w:sz w:val="24"/>
                <w:szCs w:val="24"/>
              </w:rPr>
              <w:t xml:space="preserve">overige stakeholders, </w:t>
            </w:r>
            <w:r w:rsidR="00916F95">
              <w:rPr>
                <w:rFonts w:ascii="Garamond" w:hAnsi="Garamond" w:cs="Arial"/>
                <w:sz w:val="24"/>
                <w:szCs w:val="24"/>
              </w:rPr>
              <w:t xml:space="preserve">een schrijven met daarin  </w:t>
            </w:r>
            <w:r w:rsidR="00A83021">
              <w:rPr>
                <w:rFonts w:ascii="Garamond" w:hAnsi="Garamond" w:cs="Arial"/>
                <w:sz w:val="24"/>
                <w:szCs w:val="24"/>
              </w:rPr>
              <w:t>opgenomen de</w:t>
            </w:r>
            <w:r w:rsidR="00916F95">
              <w:rPr>
                <w:rFonts w:ascii="Garamond" w:hAnsi="Garamond" w:cs="Arial"/>
                <w:sz w:val="24"/>
                <w:szCs w:val="24"/>
              </w:rPr>
              <w:t xml:space="preserve"> ingekomen feedback </w:t>
            </w:r>
            <w:r w:rsidR="00A83021">
              <w:rPr>
                <w:rFonts w:ascii="Garamond" w:hAnsi="Garamond" w:cs="Arial"/>
                <w:sz w:val="24"/>
                <w:szCs w:val="24"/>
              </w:rPr>
              <w:t xml:space="preserve">aan </w:t>
            </w:r>
            <w:r w:rsidR="00916F95">
              <w:rPr>
                <w:rFonts w:ascii="Garamond" w:hAnsi="Garamond" w:cs="Arial"/>
                <w:sz w:val="24"/>
                <w:szCs w:val="24"/>
              </w:rPr>
              <w:t xml:space="preserve">het </w:t>
            </w:r>
            <w:r w:rsidR="00FE4512">
              <w:rPr>
                <w:rFonts w:ascii="Garamond" w:hAnsi="Garamond" w:cs="Arial"/>
                <w:sz w:val="24"/>
                <w:szCs w:val="24"/>
              </w:rPr>
              <w:t>M</w:t>
            </w:r>
            <w:r w:rsidR="00916F95">
              <w:rPr>
                <w:rFonts w:ascii="Garamond" w:hAnsi="Garamond" w:cs="Arial"/>
                <w:sz w:val="24"/>
                <w:szCs w:val="24"/>
              </w:rPr>
              <w:t xml:space="preserve">inisterie van VWA </w:t>
            </w:r>
            <w:r w:rsidR="00A83021">
              <w:rPr>
                <w:rFonts w:ascii="Garamond" w:hAnsi="Garamond" w:cs="Arial"/>
                <w:sz w:val="24"/>
                <w:szCs w:val="24"/>
              </w:rPr>
              <w:t>doen toekomen.</w:t>
            </w:r>
          </w:p>
          <w:p w14:paraId="5DE6B8B6" w14:textId="77777777" w:rsidR="007523D5" w:rsidRDefault="00C80822" w:rsidP="00AA551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rPr>
                <w:rFonts w:ascii="Garamond" w:hAnsi="Garamond" w:cs="Arial"/>
                <w:sz w:val="24"/>
                <w:szCs w:val="24"/>
              </w:rPr>
            </w:pPr>
            <w:r w:rsidRPr="00E779BF">
              <w:rPr>
                <w:rFonts w:ascii="Garamond" w:hAnsi="Garamond" w:cs="Arial"/>
                <w:sz w:val="24"/>
                <w:szCs w:val="24"/>
              </w:rPr>
              <w:t xml:space="preserve">De </w:t>
            </w:r>
            <w:r w:rsidR="00FE4512" w:rsidRPr="00B74F4E">
              <w:rPr>
                <w:rFonts w:ascii="Garamond" w:hAnsi="Garamond" w:cs="Arial"/>
                <w:sz w:val="24"/>
                <w:szCs w:val="24"/>
              </w:rPr>
              <w:t>V</w:t>
            </w:r>
            <w:r w:rsidRPr="00E779BF">
              <w:rPr>
                <w:rFonts w:ascii="Garamond" w:hAnsi="Garamond" w:cs="Arial"/>
                <w:sz w:val="24"/>
                <w:szCs w:val="24"/>
              </w:rPr>
              <w:t xml:space="preserve">oorzitter zal de wetsartikelen die nadere toelichting behoeven, voor schriftelijke feedback aan het </w:t>
            </w:r>
            <w:r w:rsidR="00FE4512">
              <w:rPr>
                <w:rFonts w:ascii="Garamond" w:hAnsi="Garamond" w:cs="Arial"/>
                <w:sz w:val="24"/>
                <w:szCs w:val="24"/>
              </w:rPr>
              <w:t>M</w:t>
            </w:r>
            <w:r w:rsidRPr="00E779BF">
              <w:rPr>
                <w:rFonts w:ascii="Garamond" w:hAnsi="Garamond" w:cs="Arial"/>
                <w:sz w:val="24"/>
                <w:szCs w:val="24"/>
              </w:rPr>
              <w:t>inisterie voorleggen.</w:t>
            </w:r>
          </w:p>
          <w:p w14:paraId="7DB39476" w14:textId="7172D0C9" w:rsidR="00FE4512" w:rsidRPr="00FE4512" w:rsidRDefault="00FE4512" w:rsidP="00FE451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rPr>
                <w:rFonts w:ascii="Garamond" w:hAnsi="Garamond" w:cs="Arial"/>
                <w:sz w:val="24"/>
                <w:szCs w:val="24"/>
              </w:rPr>
            </w:pPr>
            <w:r w:rsidRPr="00B74F4E">
              <w:rPr>
                <w:rFonts w:ascii="Garamond" w:hAnsi="Garamond" w:cs="Arial"/>
                <w:sz w:val="24"/>
                <w:szCs w:val="24"/>
              </w:rPr>
              <w:t>Er zal worden gewerkt aan een Amendement.</w:t>
            </w:r>
          </w:p>
        </w:tc>
      </w:tr>
      <w:tr w:rsidR="00450D48" w:rsidRPr="001E08B9" w14:paraId="045CB108" w14:textId="77777777" w:rsidTr="00766B69">
        <w:trPr>
          <w:trHeight w:val="512"/>
        </w:trPr>
        <w:tc>
          <w:tcPr>
            <w:tcW w:w="2898" w:type="dxa"/>
            <w:gridSpan w:val="2"/>
          </w:tcPr>
          <w:p w14:paraId="3378620C" w14:textId="77777777" w:rsidR="00405AD6" w:rsidRPr="00206775" w:rsidRDefault="00405AD6" w:rsidP="00405AD6">
            <w:pPr>
              <w:spacing w:after="0" w:line="300" w:lineRule="auto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206775">
              <w:rPr>
                <w:rFonts w:ascii="Garamond" w:eastAsia="Times New Roman" w:hAnsi="Garamond" w:cs="Arial"/>
                <w:b/>
                <w:sz w:val="24"/>
                <w:szCs w:val="24"/>
              </w:rPr>
              <w:t>Vervolg activiteiten</w:t>
            </w:r>
          </w:p>
        </w:tc>
        <w:tc>
          <w:tcPr>
            <w:tcW w:w="7267" w:type="dxa"/>
            <w:gridSpan w:val="6"/>
          </w:tcPr>
          <w:p w14:paraId="2C564332" w14:textId="0C19213B" w:rsidR="00726CB5" w:rsidRPr="00206775" w:rsidRDefault="00A83021" w:rsidP="00226B01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Geen. </w:t>
            </w:r>
          </w:p>
        </w:tc>
      </w:tr>
    </w:tbl>
    <w:p w14:paraId="7300278A" w14:textId="77777777" w:rsidR="00626F55" w:rsidRPr="00206775" w:rsidRDefault="00626F55" w:rsidP="00626F55">
      <w:pPr>
        <w:tabs>
          <w:tab w:val="left" w:pos="3740"/>
        </w:tabs>
        <w:spacing w:after="200" w:line="300" w:lineRule="auto"/>
        <w:rPr>
          <w:rFonts w:ascii="Garamond" w:eastAsia="Times New Roman" w:hAnsi="Garamond" w:cs="Arial"/>
          <w:sz w:val="20"/>
          <w:szCs w:val="20"/>
        </w:rPr>
      </w:pPr>
      <w:r w:rsidRPr="00206775">
        <w:rPr>
          <w:rFonts w:ascii="Garamond" w:eastAsia="Times New Roman" w:hAnsi="Garamond" w:cs="Arial"/>
          <w:sz w:val="20"/>
          <w:szCs w:val="20"/>
        </w:rPr>
        <w:tab/>
      </w:r>
    </w:p>
    <w:p w14:paraId="67F9DCB4" w14:textId="116D7CA1" w:rsidR="00626F55" w:rsidRPr="00206775" w:rsidRDefault="00626F55" w:rsidP="00626F55">
      <w:pPr>
        <w:tabs>
          <w:tab w:val="left" w:pos="2139"/>
        </w:tabs>
        <w:spacing w:after="200" w:line="300" w:lineRule="auto"/>
        <w:rPr>
          <w:rFonts w:ascii="Garamond" w:eastAsia="Times New Roman" w:hAnsi="Garamond" w:cs="Arial"/>
          <w:sz w:val="20"/>
          <w:szCs w:val="20"/>
        </w:rPr>
      </w:pPr>
    </w:p>
    <w:p w14:paraId="7794E417" w14:textId="77777777" w:rsidR="00626F55" w:rsidRPr="00206775" w:rsidRDefault="00626F55" w:rsidP="00626F55">
      <w:pPr>
        <w:rPr>
          <w:rFonts w:ascii="Garamond" w:hAnsi="Garamond" w:cs="Arial"/>
          <w:sz w:val="20"/>
          <w:szCs w:val="20"/>
        </w:rPr>
      </w:pPr>
    </w:p>
    <w:p w14:paraId="25FF4C7B" w14:textId="77777777" w:rsidR="00442143" w:rsidRPr="00206775" w:rsidRDefault="00442143" w:rsidP="00442143">
      <w:pPr>
        <w:spacing w:after="200" w:line="48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4E25C38E" w14:textId="77777777" w:rsidR="00D8756D" w:rsidRPr="00206775" w:rsidRDefault="00D8756D">
      <w:pPr>
        <w:rPr>
          <w:rFonts w:ascii="Garamond" w:hAnsi="Garamond" w:cs="Arial"/>
          <w:sz w:val="20"/>
          <w:szCs w:val="20"/>
        </w:rPr>
      </w:pPr>
    </w:p>
    <w:p w14:paraId="19CBF342" w14:textId="77777777" w:rsidR="00D8756D" w:rsidRPr="00206775" w:rsidRDefault="00D8756D">
      <w:pPr>
        <w:rPr>
          <w:rFonts w:ascii="Garamond" w:hAnsi="Garamond" w:cs="Arial"/>
          <w:sz w:val="20"/>
          <w:szCs w:val="20"/>
        </w:rPr>
      </w:pPr>
    </w:p>
    <w:sectPr w:rsidR="00D8756D" w:rsidRPr="00206775" w:rsidSect="001F362E">
      <w:headerReference w:type="default" r:id="rId8"/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00197" w14:textId="77777777" w:rsidR="004C19C3" w:rsidRDefault="004C19C3">
      <w:pPr>
        <w:spacing w:after="0" w:line="240" w:lineRule="auto"/>
      </w:pPr>
      <w:r>
        <w:separator/>
      </w:r>
    </w:p>
  </w:endnote>
  <w:endnote w:type="continuationSeparator" w:id="0">
    <w:p w14:paraId="4046BA9D" w14:textId="77777777" w:rsidR="004C19C3" w:rsidRDefault="004C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6B8E4" w14:textId="77777777" w:rsidR="004C19C3" w:rsidRDefault="004C19C3">
      <w:pPr>
        <w:spacing w:after="0" w:line="240" w:lineRule="auto"/>
      </w:pPr>
      <w:r>
        <w:separator/>
      </w:r>
    </w:p>
  </w:footnote>
  <w:footnote w:type="continuationSeparator" w:id="0">
    <w:p w14:paraId="3F8A8616" w14:textId="77777777" w:rsidR="004C19C3" w:rsidRDefault="004C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97C03" w14:textId="77777777" w:rsidR="00971E99" w:rsidRDefault="00971E99" w:rsidP="00F85550">
    <w:pPr>
      <w:pStyle w:val="Header"/>
      <w:jc w:val="center"/>
    </w:pPr>
  </w:p>
  <w:p w14:paraId="1AB724B5" w14:textId="77777777" w:rsidR="00971E99" w:rsidRDefault="00553A48" w:rsidP="00553A48">
    <w:pPr>
      <w:pStyle w:val="Header"/>
      <w:jc w:val="center"/>
    </w:pPr>
    <w:r>
      <w:rPr>
        <w:noProof/>
        <w:lang w:eastAsia="nl-NL"/>
      </w:rPr>
      <w:drawing>
        <wp:inline distT="0" distB="0" distL="0" distR="0" wp14:anchorId="610A4519" wp14:editId="6209C019">
          <wp:extent cx="3401695" cy="1176655"/>
          <wp:effectExtent l="0" t="0" r="825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07EE45" w14:textId="77777777" w:rsidR="00971E99" w:rsidRDefault="00971E99">
    <w:pPr>
      <w:pStyle w:val="Header"/>
    </w:pPr>
  </w:p>
  <w:p w14:paraId="6E4CC7F2" w14:textId="77777777" w:rsidR="00971E99" w:rsidRDefault="00971E99">
    <w:pPr>
      <w:pStyle w:val="Header"/>
    </w:pPr>
  </w:p>
  <w:p w14:paraId="129F8AEC" w14:textId="77777777" w:rsidR="00971E99" w:rsidRDefault="00971E99">
    <w:pPr>
      <w:pStyle w:val="Header"/>
    </w:pPr>
  </w:p>
  <w:p w14:paraId="0DA14AE4" w14:textId="77777777" w:rsidR="00971E99" w:rsidRDefault="00971E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E4C99"/>
    <w:multiLevelType w:val="hybridMultilevel"/>
    <w:tmpl w:val="9E3A9D58"/>
    <w:lvl w:ilvl="0" w:tplc="B0D2DAC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F7742"/>
    <w:multiLevelType w:val="hybridMultilevel"/>
    <w:tmpl w:val="E5884E24"/>
    <w:lvl w:ilvl="0" w:tplc="DCBE1B5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D7397"/>
    <w:multiLevelType w:val="hybridMultilevel"/>
    <w:tmpl w:val="C400D2A6"/>
    <w:lvl w:ilvl="0" w:tplc="ABC8A5D0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505EA0"/>
    <w:multiLevelType w:val="hybridMultilevel"/>
    <w:tmpl w:val="C4E036A2"/>
    <w:lvl w:ilvl="0" w:tplc="308852AA">
      <w:start w:val="12"/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392329"/>
    <w:multiLevelType w:val="hybridMultilevel"/>
    <w:tmpl w:val="3C6C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E4F9F"/>
    <w:multiLevelType w:val="hybridMultilevel"/>
    <w:tmpl w:val="B29EC53A"/>
    <w:lvl w:ilvl="0" w:tplc="6C20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96937"/>
    <w:multiLevelType w:val="hybridMultilevel"/>
    <w:tmpl w:val="40EAA76E"/>
    <w:lvl w:ilvl="0" w:tplc="CDA842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8749F"/>
    <w:multiLevelType w:val="hybridMultilevel"/>
    <w:tmpl w:val="A022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23EC8"/>
    <w:multiLevelType w:val="hybridMultilevel"/>
    <w:tmpl w:val="941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009AD"/>
    <w:multiLevelType w:val="hybridMultilevel"/>
    <w:tmpl w:val="07E88F84"/>
    <w:lvl w:ilvl="0" w:tplc="C1E60A1A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9243F"/>
    <w:multiLevelType w:val="hybridMultilevel"/>
    <w:tmpl w:val="41D882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B0D2C"/>
    <w:multiLevelType w:val="hybridMultilevel"/>
    <w:tmpl w:val="17DCC5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BCA7B25"/>
    <w:multiLevelType w:val="hybridMultilevel"/>
    <w:tmpl w:val="C20E113A"/>
    <w:lvl w:ilvl="0" w:tplc="5C7423C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6057C"/>
    <w:multiLevelType w:val="hybridMultilevel"/>
    <w:tmpl w:val="2EFCF9EC"/>
    <w:lvl w:ilvl="0" w:tplc="262CE3B4">
      <w:start w:val="1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12"/>
  </w:num>
  <w:num w:numId="7">
    <w:abstractNumId w:val="13"/>
  </w:num>
  <w:num w:numId="8">
    <w:abstractNumId w:val="3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oNotUseMarginsForDrawingGridOrigin/>
  <w:drawingGridHorizontalOrigin w:val="1440"/>
  <w:drawingGridVerticalOrigin w:val="12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55"/>
    <w:rsid w:val="000051A3"/>
    <w:rsid w:val="00013A26"/>
    <w:rsid w:val="0002749F"/>
    <w:rsid w:val="000301A7"/>
    <w:rsid w:val="00032A35"/>
    <w:rsid w:val="000426B8"/>
    <w:rsid w:val="00044FD7"/>
    <w:rsid w:val="00053774"/>
    <w:rsid w:val="00082921"/>
    <w:rsid w:val="00086AB2"/>
    <w:rsid w:val="00097D9F"/>
    <w:rsid w:val="000A0B04"/>
    <w:rsid w:val="000B1614"/>
    <w:rsid w:val="000C7F99"/>
    <w:rsid w:val="000D3092"/>
    <w:rsid w:val="000D50FC"/>
    <w:rsid w:val="000E301D"/>
    <w:rsid w:val="000F2E1A"/>
    <w:rsid w:val="000F741C"/>
    <w:rsid w:val="00106DC0"/>
    <w:rsid w:val="001115F2"/>
    <w:rsid w:val="0011485E"/>
    <w:rsid w:val="001170BB"/>
    <w:rsid w:val="001410CB"/>
    <w:rsid w:val="001503B5"/>
    <w:rsid w:val="00152090"/>
    <w:rsid w:val="00152121"/>
    <w:rsid w:val="001654CC"/>
    <w:rsid w:val="001707C7"/>
    <w:rsid w:val="00175C72"/>
    <w:rsid w:val="00185417"/>
    <w:rsid w:val="00185B32"/>
    <w:rsid w:val="00185EB8"/>
    <w:rsid w:val="0019155A"/>
    <w:rsid w:val="0019165C"/>
    <w:rsid w:val="001A19C5"/>
    <w:rsid w:val="001A610D"/>
    <w:rsid w:val="001B376E"/>
    <w:rsid w:val="001C1C7E"/>
    <w:rsid w:val="001C5789"/>
    <w:rsid w:val="001D5BD9"/>
    <w:rsid w:val="001E08B9"/>
    <w:rsid w:val="001F362E"/>
    <w:rsid w:val="001F3759"/>
    <w:rsid w:val="001F5CC7"/>
    <w:rsid w:val="002046AC"/>
    <w:rsid w:val="002066D1"/>
    <w:rsid w:val="00206775"/>
    <w:rsid w:val="00211058"/>
    <w:rsid w:val="0021676E"/>
    <w:rsid w:val="00226B01"/>
    <w:rsid w:val="002326BA"/>
    <w:rsid w:val="002336C0"/>
    <w:rsid w:val="00242B89"/>
    <w:rsid w:val="00244DB4"/>
    <w:rsid w:val="00251167"/>
    <w:rsid w:val="00252B51"/>
    <w:rsid w:val="00253D52"/>
    <w:rsid w:val="00255159"/>
    <w:rsid w:val="002644E0"/>
    <w:rsid w:val="00273E42"/>
    <w:rsid w:val="0028287B"/>
    <w:rsid w:val="00283276"/>
    <w:rsid w:val="002836A5"/>
    <w:rsid w:val="00285D4F"/>
    <w:rsid w:val="0029281C"/>
    <w:rsid w:val="002A78C6"/>
    <w:rsid w:val="002B48A3"/>
    <w:rsid w:val="002D799A"/>
    <w:rsid w:val="002E1241"/>
    <w:rsid w:val="00303150"/>
    <w:rsid w:val="00304FF0"/>
    <w:rsid w:val="00307D24"/>
    <w:rsid w:val="003336CD"/>
    <w:rsid w:val="003410C4"/>
    <w:rsid w:val="00350042"/>
    <w:rsid w:val="003603CA"/>
    <w:rsid w:val="0037295F"/>
    <w:rsid w:val="00372DE0"/>
    <w:rsid w:val="00385AC7"/>
    <w:rsid w:val="00385C09"/>
    <w:rsid w:val="003B602D"/>
    <w:rsid w:val="003D3C42"/>
    <w:rsid w:val="003E1CB6"/>
    <w:rsid w:val="003E2C98"/>
    <w:rsid w:val="00405AD6"/>
    <w:rsid w:val="00415846"/>
    <w:rsid w:val="004216C7"/>
    <w:rsid w:val="004252F6"/>
    <w:rsid w:val="00430CD8"/>
    <w:rsid w:val="00442143"/>
    <w:rsid w:val="00450D48"/>
    <w:rsid w:val="004527CD"/>
    <w:rsid w:val="0045305F"/>
    <w:rsid w:val="004532CC"/>
    <w:rsid w:val="00453547"/>
    <w:rsid w:val="00453FCA"/>
    <w:rsid w:val="00456328"/>
    <w:rsid w:val="00456390"/>
    <w:rsid w:val="004667F5"/>
    <w:rsid w:val="00467857"/>
    <w:rsid w:val="00470507"/>
    <w:rsid w:val="004721CB"/>
    <w:rsid w:val="004865AF"/>
    <w:rsid w:val="00492DFB"/>
    <w:rsid w:val="004B0BF4"/>
    <w:rsid w:val="004B7E81"/>
    <w:rsid w:val="004C19C3"/>
    <w:rsid w:val="004C6DBD"/>
    <w:rsid w:val="004D149F"/>
    <w:rsid w:val="004E43B2"/>
    <w:rsid w:val="004E5F38"/>
    <w:rsid w:val="00504DDF"/>
    <w:rsid w:val="00505488"/>
    <w:rsid w:val="0051608F"/>
    <w:rsid w:val="00523F1D"/>
    <w:rsid w:val="005443A8"/>
    <w:rsid w:val="0055024C"/>
    <w:rsid w:val="00553A48"/>
    <w:rsid w:val="00563D56"/>
    <w:rsid w:val="00563F5E"/>
    <w:rsid w:val="00565882"/>
    <w:rsid w:val="00570167"/>
    <w:rsid w:val="00576C43"/>
    <w:rsid w:val="0057784F"/>
    <w:rsid w:val="00592DA7"/>
    <w:rsid w:val="005B0208"/>
    <w:rsid w:val="005B13C6"/>
    <w:rsid w:val="005C2ECF"/>
    <w:rsid w:val="005C5679"/>
    <w:rsid w:val="005D5B22"/>
    <w:rsid w:val="005F2A13"/>
    <w:rsid w:val="0060213A"/>
    <w:rsid w:val="006154C0"/>
    <w:rsid w:val="00615729"/>
    <w:rsid w:val="00622BBD"/>
    <w:rsid w:val="00626F55"/>
    <w:rsid w:val="006350D7"/>
    <w:rsid w:val="006431BE"/>
    <w:rsid w:val="0064624A"/>
    <w:rsid w:val="006472CD"/>
    <w:rsid w:val="00657FAD"/>
    <w:rsid w:val="006715DB"/>
    <w:rsid w:val="0068118E"/>
    <w:rsid w:val="006867F8"/>
    <w:rsid w:val="00693E3E"/>
    <w:rsid w:val="0069667D"/>
    <w:rsid w:val="006A29C1"/>
    <w:rsid w:val="006B1F20"/>
    <w:rsid w:val="006B56C5"/>
    <w:rsid w:val="006B5BF0"/>
    <w:rsid w:val="006D5982"/>
    <w:rsid w:val="006E6B79"/>
    <w:rsid w:val="006F0D8D"/>
    <w:rsid w:val="006F1C47"/>
    <w:rsid w:val="006F2FD9"/>
    <w:rsid w:val="00716847"/>
    <w:rsid w:val="00716B13"/>
    <w:rsid w:val="007216AB"/>
    <w:rsid w:val="00725EDC"/>
    <w:rsid w:val="00726CB5"/>
    <w:rsid w:val="007509DF"/>
    <w:rsid w:val="007523D5"/>
    <w:rsid w:val="00753BDE"/>
    <w:rsid w:val="00754459"/>
    <w:rsid w:val="00760D27"/>
    <w:rsid w:val="00766B69"/>
    <w:rsid w:val="00770783"/>
    <w:rsid w:val="00774938"/>
    <w:rsid w:val="00776E7F"/>
    <w:rsid w:val="00782507"/>
    <w:rsid w:val="00792B8E"/>
    <w:rsid w:val="0079450A"/>
    <w:rsid w:val="007A7A5D"/>
    <w:rsid w:val="007A7ADA"/>
    <w:rsid w:val="007B2578"/>
    <w:rsid w:val="007B4389"/>
    <w:rsid w:val="007C4261"/>
    <w:rsid w:val="007E1A1E"/>
    <w:rsid w:val="007E5D44"/>
    <w:rsid w:val="007E7C58"/>
    <w:rsid w:val="007F5234"/>
    <w:rsid w:val="00804275"/>
    <w:rsid w:val="0080476B"/>
    <w:rsid w:val="00806A1D"/>
    <w:rsid w:val="00807530"/>
    <w:rsid w:val="00835D5B"/>
    <w:rsid w:val="00842E1F"/>
    <w:rsid w:val="0084413E"/>
    <w:rsid w:val="00846FB8"/>
    <w:rsid w:val="0085015C"/>
    <w:rsid w:val="00855B1E"/>
    <w:rsid w:val="00860A44"/>
    <w:rsid w:val="00893E53"/>
    <w:rsid w:val="008945E0"/>
    <w:rsid w:val="008B3F49"/>
    <w:rsid w:val="008B7074"/>
    <w:rsid w:val="008B75B9"/>
    <w:rsid w:val="008C5309"/>
    <w:rsid w:val="008E3B05"/>
    <w:rsid w:val="008F2C10"/>
    <w:rsid w:val="008F38B7"/>
    <w:rsid w:val="008F4685"/>
    <w:rsid w:val="009111EB"/>
    <w:rsid w:val="00914929"/>
    <w:rsid w:val="00916F95"/>
    <w:rsid w:val="009233EB"/>
    <w:rsid w:val="00926358"/>
    <w:rsid w:val="00931ABD"/>
    <w:rsid w:val="00944ED6"/>
    <w:rsid w:val="00947274"/>
    <w:rsid w:val="009508B2"/>
    <w:rsid w:val="009520EF"/>
    <w:rsid w:val="009602CA"/>
    <w:rsid w:val="009710E0"/>
    <w:rsid w:val="00971A86"/>
    <w:rsid w:val="00971E99"/>
    <w:rsid w:val="0098456B"/>
    <w:rsid w:val="00984A7F"/>
    <w:rsid w:val="00991042"/>
    <w:rsid w:val="009B1FDD"/>
    <w:rsid w:val="009B7FAC"/>
    <w:rsid w:val="009C06A8"/>
    <w:rsid w:val="009C1630"/>
    <w:rsid w:val="009C4D81"/>
    <w:rsid w:val="009D704B"/>
    <w:rsid w:val="009D7CCC"/>
    <w:rsid w:val="009E16CE"/>
    <w:rsid w:val="009E4BB9"/>
    <w:rsid w:val="009F615D"/>
    <w:rsid w:val="00A0006D"/>
    <w:rsid w:val="00A21222"/>
    <w:rsid w:val="00A22B40"/>
    <w:rsid w:val="00A2385C"/>
    <w:rsid w:val="00A30274"/>
    <w:rsid w:val="00A3074D"/>
    <w:rsid w:val="00A35816"/>
    <w:rsid w:val="00A42B66"/>
    <w:rsid w:val="00A46311"/>
    <w:rsid w:val="00A57307"/>
    <w:rsid w:val="00A628A8"/>
    <w:rsid w:val="00A62B60"/>
    <w:rsid w:val="00A62D0C"/>
    <w:rsid w:val="00A663C9"/>
    <w:rsid w:val="00A778AD"/>
    <w:rsid w:val="00A80457"/>
    <w:rsid w:val="00A83021"/>
    <w:rsid w:val="00A9431E"/>
    <w:rsid w:val="00AA368C"/>
    <w:rsid w:val="00AA5510"/>
    <w:rsid w:val="00AA7572"/>
    <w:rsid w:val="00AB2696"/>
    <w:rsid w:val="00AC00D7"/>
    <w:rsid w:val="00AC255D"/>
    <w:rsid w:val="00AF351B"/>
    <w:rsid w:val="00AF7D67"/>
    <w:rsid w:val="00B0493C"/>
    <w:rsid w:val="00B14940"/>
    <w:rsid w:val="00B2191C"/>
    <w:rsid w:val="00B26419"/>
    <w:rsid w:val="00B267F0"/>
    <w:rsid w:val="00B34534"/>
    <w:rsid w:val="00B3592F"/>
    <w:rsid w:val="00B42DCB"/>
    <w:rsid w:val="00B471DD"/>
    <w:rsid w:val="00B56730"/>
    <w:rsid w:val="00B74186"/>
    <w:rsid w:val="00B74F4E"/>
    <w:rsid w:val="00B9369F"/>
    <w:rsid w:val="00BA313A"/>
    <w:rsid w:val="00BA39D2"/>
    <w:rsid w:val="00BD0969"/>
    <w:rsid w:val="00BE0F38"/>
    <w:rsid w:val="00C00543"/>
    <w:rsid w:val="00C00DE9"/>
    <w:rsid w:val="00C03129"/>
    <w:rsid w:val="00C0592B"/>
    <w:rsid w:val="00C15D43"/>
    <w:rsid w:val="00C31A22"/>
    <w:rsid w:val="00C57DFD"/>
    <w:rsid w:val="00C754CC"/>
    <w:rsid w:val="00C80822"/>
    <w:rsid w:val="00C84AF6"/>
    <w:rsid w:val="00C910CD"/>
    <w:rsid w:val="00CA22B7"/>
    <w:rsid w:val="00CB2779"/>
    <w:rsid w:val="00CB6275"/>
    <w:rsid w:val="00CC2D6A"/>
    <w:rsid w:val="00CC31CE"/>
    <w:rsid w:val="00CC6B0C"/>
    <w:rsid w:val="00CC729B"/>
    <w:rsid w:val="00CE0A4E"/>
    <w:rsid w:val="00CE100C"/>
    <w:rsid w:val="00CE4A94"/>
    <w:rsid w:val="00D03EFD"/>
    <w:rsid w:val="00D26F2C"/>
    <w:rsid w:val="00D26FC3"/>
    <w:rsid w:val="00D31420"/>
    <w:rsid w:val="00D42ACA"/>
    <w:rsid w:val="00D4683B"/>
    <w:rsid w:val="00D52249"/>
    <w:rsid w:val="00D57D29"/>
    <w:rsid w:val="00D63755"/>
    <w:rsid w:val="00D7025C"/>
    <w:rsid w:val="00D70AA1"/>
    <w:rsid w:val="00D7329C"/>
    <w:rsid w:val="00D8756D"/>
    <w:rsid w:val="00D96C76"/>
    <w:rsid w:val="00DA5A98"/>
    <w:rsid w:val="00DA76CB"/>
    <w:rsid w:val="00DB0F52"/>
    <w:rsid w:val="00DC04A4"/>
    <w:rsid w:val="00DD317E"/>
    <w:rsid w:val="00DE3220"/>
    <w:rsid w:val="00DE78C1"/>
    <w:rsid w:val="00DF72A4"/>
    <w:rsid w:val="00E05520"/>
    <w:rsid w:val="00E1136B"/>
    <w:rsid w:val="00E17E3E"/>
    <w:rsid w:val="00E22637"/>
    <w:rsid w:val="00E403E1"/>
    <w:rsid w:val="00E40816"/>
    <w:rsid w:val="00E40A63"/>
    <w:rsid w:val="00E43B0D"/>
    <w:rsid w:val="00E61C2D"/>
    <w:rsid w:val="00E63631"/>
    <w:rsid w:val="00E65876"/>
    <w:rsid w:val="00E779BF"/>
    <w:rsid w:val="00E8119D"/>
    <w:rsid w:val="00EA115F"/>
    <w:rsid w:val="00EB31B5"/>
    <w:rsid w:val="00EB4E7D"/>
    <w:rsid w:val="00EB5FAE"/>
    <w:rsid w:val="00EC1E03"/>
    <w:rsid w:val="00EC1EA2"/>
    <w:rsid w:val="00EE5307"/>
    <w:rsid w:val="00EE6EB6"/>
    <w:rsid w:val="00EF7857"/>
    <w:rsid w:val="00F23140"/>
    <w:rsid w:val="00F26C2D"/>
    <w:rsid w:val="00F278B2"/>
    <w:rsid w:val="00F27CF9"/>
    <w:rsid w:val="00F311D1"/>
    <w:rsid w:val="00F41700"/>
    <w:rsid w:val="00F53FDD"/>
    <w:rsid w:val="00F54DF0"/>
    <w:rsid w:val="00F62A20"/>
    <w:rsid w:val="00F644A9"/>
    <w:rsid w:val="00F82AE0"/>
    <w:rsid w:val="00F85550"/>
    <w:rsid w:val="00F95EBB"/>
    <w:rsid w:val="00FB162C"/>
    <w:rsid w:val="00FB6CBB"/>
    <w:rsid w:val="00FC2310"/>
    <w:rsid w:val="00FC4594"/>
    <w:rsid w:val="00FD0EF3"/>
    <w:rsid w:val="00FD29D6"/>
    <w:rsid w:val="00FD3D08"/>
    <w:rsid w:val="00FD65D5"/>
    <w:rsid w:val="00FE4512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AD36B"/>
  <w15:chartTrackingRefBased/>
  <w15:docId w15:val="{FFDAD838-89DA-4B68-8DE4-1FEA14A9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143"/>
    <w:rPr>
      <w:rFonts w:ascii="Calibri" w:eastAsia="Calibri" w:hAnsi="Calibri" w:cs="Times New Roman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55"/>
    <w:rPr>
      <w:rFonts w:ascii="Calibri" w:eastAsia="Calibri" w:hAnsi="Calibri" w:cs="Times New Roman"/>
      <w:lang w:val="nl-NL"/>
    </w:rPr>
  </w:style>
  <w:style w:type="paragraph" w:styleId="NoSpacing">
    <w:name w:val="No Spacing"/>
    <w:uiPriority w:val="1"/>
    <w:qFormat/>
    <w:rsid w:val="00626F5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26F55"/>
    <w:pPr>
      <w:ind w:left="720"/>
      <w:contextualSpacing/>
    </w:pPr>
  </w:style>
  <w:style w:type="character" w:styleId="PlaceholderText">
    <w:name w:val="Placeholder Text"/>
    <w:uiPriority w:val="99"/>
    <w:semiHidden/>
    <w:rsid w:val="00626F5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8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276"/>
    <w:rPr>
      <w:rFonts w:ascii="Calibri" w:eastAsia="Calibri" w:hAnsi="Calibri" w:cs="Times New Roman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B9"/>
    <w:rPr>
      <w:rFonts w:ascii="Segoe UI" w:eastAsia="Calibri" w:hAnsi="Segoe UI" w:cs="Segoe UI"/>
      <w:sz w:val="18"/>
      <w:szCs w:val="18"/>
      <w:lang w:val="nl-NL"/>
    </w:rPr>
  </w:style>
  <w:style w:type="paragraph" w:styleId="Revision">
    <w:name w:val="Revision"/>
    <w:hidden/>
    <w:uiPriority w:val="99"/>
    <w:semiHidden/>
    <w:rsid w:val="0020677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752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3D5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3D5"/>
    <w:rPr>
      <w:rFonts w:ascii="Calibri" w:eastAsia="Calibri" w:hAnsi="Calibri" w:cs="Times New Roman"/>
      <w:b/>
      <w:bCs/>
      <w:sz w:val="20"/>
      <w:szCs w:val="20"/>
      <w:lang w:val="nl-NL"/>
    </w:rPr>
  </w:style>
  <w:style w:type="paragraph" w:styleId="NormalWeb">
    <w:name w:val="Normal (Web)"/>
    <w:basedOn w:val="Normal"/>
    <w:uiPriority w:val="99"/>
    <w:semiHidden/>
    <w:unhideWhenUsed/>
    <w:rsid w:val="00FE451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0515E-1D3E-4BC6-A45D-74FA0DB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Pinas</dc:creator>
  <cp:lastModifiedBy>Sherida Lino</cp:lastModifiedBy>
  <cp:revision>2</cp:revision>
  <dcterms:created xsi:type="dcterms:W3CDTF">2026-06-02T11:51:00Z</dcterms:created>
  <dcterms:modified xsi:type="dcterms:W3CDTF">2026-06-02T11:51:00Z</dcterms:modified>
</cp:coreProperties>
</file>